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5S/14/2016 z 18. 9. 2017</w:t>
      </w:r>
    </w:p>
    <w:p>
      <w:r>
        <w:t>Rozsudok Krajského súdu Bratislava z 18. septembra 2017, sp. zn. 5S/14/2016, ECLI:SK:KSBA:2017:1016200124.2</w:t>
      </w:r>
    </w:p>
    <w:p>
      <w:r>
        <w:t>Súd: Krajský súd Bratislava</w:t>
      </w:r>
    </w:p>
    <w:p>
      <w:r>
        <w:t>Spisová značka: 5S/14/2016</w:t>
      </w:r>
    </w:p>
    <w:p>
      <w:r>
        <w:t>ECLI: ECLI:SK:KSBA:2017:1016200124.2</w:t>
      </w:r>
    </w:p>
    <w:p>
      <w:r>
        <w:t>Dátum vydania: 18. 9. 2017</w:t>
      </w:r>
    </w:p>
    <w:p>
      <w:r>
        <w:t>Forma: Rozsudok</w:t>
      </w:r>
    </w:p>
    <w:p>
      <w:r>
        <w:t>Oblasť práva: Správne právo</w:t>
      </w:r>
    </w:p>
    <w:p>
      <w:pPr>
        <w:pStyle w:val="Heading2"/>
      </w:pPr>
      <w:r>
        <w:t>Text rozhodnutia</w:t>
      </w:r>
    </w:p>
    <w:p>
      <w:r>
        <w:t>Súd: Krajský súd Bratislava Spisová značka: 5S/14/2016 Identifikačné číslo súdneho spisu: 1016200124 Dátum vydania rozhodnutia: 19. 09. 2017 Meno a priezvisko sudcu, VSÚ: JUDr. Dáša Filová ECLI: ECLI:SK:KSBA:2017:1016200124.2 ROZSUDOK V MENE SLOVENSKEJ REPUBLIKY Krajský súd v Bratislave v senáte zloženom z predsedníčky senátu JUDr. Dáši Filovej a členiek senátu JUDr. Viery Šebestovej a JUDr. Evy Fulcovej v právnej veci žalobcu: JUDr. E.. H. H., bytom T. XXXX/ X, XXX XX C. P., zastúpený: JUDr. Ivan Hubka, Gaštanová 7, 010 07 Žilina, Úrad Žilina, ul. Republiky 30, proti žalovanému: Okresný úrad Bratislava, odbor všeobecnej vnútornej správy, Tomášikova 46, 832 05 Bratislava, o preskúmaní zákonnosti rozhodnutia žalovaného č. OÚ - BA - OOP 1 - 2016/005588 - 001/JBI zo dňa 08.01.2016 takto r o z h o d o l : Žaloba sa z a m i e t a. Žalobcovi sa voči žalovanému náhrada trov konania n e p r i z n á v a. o d ô v o d n e n i e : I. Konanie na orgánoch verejnej správy 1. Okresný úrad Bratislava, odbor všeobecnej vnútornej správy, rozhodnutím č. OÚ - BA - OVVS2 - 2015/004466, Pr - 818/2014ML - V71, č. OÚ - BA OVVS2 - 2015/003192, Pr - 1250/2014 ML - V71 zo dňa 28. 9. 2015 zastavil konanie začaté na základe návrhu H. H., trvale bytom C. P., ktorého sa mal v zmysle doplnenia návrhu na prejednanie priestupku dopustiť podpredseda vlády a minister vnútra SR JUDr. Robert Kaliňák, trvale bytom Hanova ul. 17, Bratislava, tým, že podľa § 19 ods. 3 Zákona o slobode informácií nerozhodol do 15 tich dní odo dňa podania odvolania proti fiktívnemu rozhodnutiu, pretože skutok, o ktorom sa koná, nie je priestupkom. 2. Zároveň týmto rozhodnutím bolo rozhodnuté aj o návrhu Jozefa B., trvale bytom v Bratislave, o skutku, ktorého sa mal dopustiť podpredseda vlády a minister vnútra SR JUDr. Robert Kaliňák, trvale bytom Hanova ul. 17, Bratislava tým, že svojou nečinnosťou ak odvolací správny orgán porušil povinnosť, ktorú ustanovuje § 19 ods. 3 Zákona o slobodnom prístupe k informáciám, vo veci rozkladu D. B., podaného dňa 31. 1. 2014 proti fiktívnemu rozhodnutiu Ministerstva vnútra SR o odmietnutí poskytnutia informácie týkajúcej sa žiadosti D. B.. 3. Proti tomuto rozhodnutiu podal odvolanie navrhovateľ - H. H. a navrhovateľ D. B. odvolanie nepodal. V ďalšom sa súd bude zaoberať len tou časťou prvostupňového rozhodnutia orgánu verejnej správy, v ktorom sa koná o H. H., v rozhodnutí uvedené pod bodom I. 4. Orgán verejnej správy prvostupňové rozhodnutie odôvodnil nasledovne. Orgán verejnej správy prvého stupňa prijal dňa 31. 3. 2014 návrh na začatie konanie o priestupku na úseku práva na prístup k informáciám podľa § 21a ods. 1 uvedeného zákona doručený elektronickými prostriedkami podpísaný zaručeným elektronickým podpisom. V danom návrhu v zmysle § 21a ods. 4 Zákona o slobodnom prístupe k informáciám bol za postihnutú osobu označený Pavol H. a za páchateľa označený podpredseda vlády a minister vnútra SR JUDr. Robert Kaliňák. Nakoľko podaný návrh na prejednanie priestupku nemal všetky náležitosti vyzval orgán verejnej správy navrhovateľa na doplnenie návrhu. Dňa 9. 4. 2014 Pavol H. doručil orgánu verejnej správy doplnenie návrhu na začatie konania o priestupku. Podľa § 21a ods. 1 písmeno c) Zákona o slobodnom prístupe k informáciám, ktorého sa mal dopustiť podpredseda vlády a minister vnútra SR JUDr. Robert Kaliňák, tým, že podľa § 19 ods. 3 Zákona o slobode informácií nerozhodol do 15 tich dní odo dňa podania odvolania proti fiktívnemu rozhodnutiu. 5. Na základe odstránenia nedostatkov podaného návrhu dňa 9. 4. 2014 správny orgán pokračoval v konaní o priestupku a dňa 11. 4. 2014 upovedomil obvineného JUDr. Roberta Kaliňáka o začatí konania o priestupku a dal mu možnosť k podanému návrhu písomne sa vyjadriť. Obvinený JUDr. Robert Kalinák sa k podanému návrhu na začatie konania o priestupku nevyjadril. Okresnému úradu Bratislava bol dňa 24. 4. 2014 doručený list označený ako vyjadrenie sa k upovedomeniu o začatí konania s hlavičkou MV SR, sekcia personálnych a sociálnych činností, osobný úrad, odbor sociálneho zabezpečenia, podpísaný JUDr. Ivanom M., riaditeľom odboru. Nakoľko MV SR a ani JUDr. O. M. nie sú účastníkmi konania a ani nedoložili žiadne splnomocnenie na zastupovanie zo strany účastníka konania, správny orgán toto vyjadrenie nemôže a ani nepokladá za vyjadrenie obvineného JUDr. Roberta Kaliňáka k veci. Správny orgán nariadil vo veci ústne pojednávanie na deň 1. 7. 2014, na ktorom H. H. uviedol, že na svojom písomnom doplnení návrhu trvá. Obvinený JUDr. Robert Kaliňák sa na ústne pojednávanie priestupku nedostavil, zastupovaním ako obvineného v priestupkových veciach pred správnym orgánom poveril Mgr. C. E., ktorá k veci navrhovateľa H. H. uviedla, že sa pridržiava stanoviska Odboru sociálneho zabezpečenia, sekcie personálnych a sociálnych činnosti MV SR zo dňa 24. 4. 2014. Ďalej uviedla, že pôvodná žiadosť o informácie bola v zmysle § 19 ods. 2 Správneho poriadku z hľadiska obsahu posúdená a uvedené podanie nebolo vyhodnotené ako žiadosť o sprístupnenie informácie podľa Zákona o slobodnom prístupe k informáciám. Vo vzťahu k podanému odvolaniu proti fiktívnemu rozhodnutiu nebolo možné procesne postupovať podľa Zákona o slobodnom prístupe k informáciám, ale podľa Správneho poriadku. 6. H. dňa 10. 3. 2014 odoslal z emailovej adresy a@b.c &lt;mailto:a@b.c&gt; na celkovo 10 emailových adries s koncovkou @minv.sk email označený ako „žiadosť podľa zákona č. 211/2000 - odvolanie proti fiktívnemu rozhodnutiu“. Z obsahu uvedeného emailu vyplýva, že sa H. H. odvoláva proti fiktívnemu rozhodnutiu vo veci jeho žiadosti zo dňa 24. 2. 2014. Uvedené odvolanie bolo doručené emailom celkovo na 10 rôznych elektronických adries v rámci Ministerstva vnútra SR, odvolanie bolo podané elektronickými prostriedkami, nebolo však podpísané zaručeným elektronickým podpisom podľa osobitného zákona. Navrhovateľ počas celého konania o priestupku žiadnym spôsobom nedoložil, že jeho odvolanie zo dňa 10. 3. 2014 zaslané emailom, bolo opatrené zaručeným elektronickým podpisom podľa osobitného zákona a na otázku, či jeho podanie, ktoré bolo podané elektronickými prostriedkami, bolo podpísané zaručeným elektronickým podpisom podľa osobitného zákona dňa 22. 8. 2014 na ústnom pojednávaní o priestupku priamo neodpovedal, iba sa vyjadril, že podľa § 1 ods. 1 Správneho poriadku sa Správny poriadok vzťahuje na konanie, v ktorom v oblasti verejnej správy správne orgány rozhodujú o právach, právom chránených záujmoch alebo povinnostiach fyzických alebo právnických osôb, ak osobitný zákon neustanovuje inak. 7. Podľa orgánu verejnej správy prvého stupňa odvolanie Pavla H. doručené elektronickými prostriedkami nebolo urobené v súlade s § 19 ods. 1 Správneho poriadku, nakoľko nebolo opatrené platným zaručeným elektronickým podpisom podľa osobitného zákona a jeho doručením na celkovo 10 rôznych adries v rámci Ministerstva vnútra SR, nedošlo v zmysle § 18 ods. 2 Správneho poriadku k začatiu konania o rozklade a tým ani k právomoci a povinnosti JUDr. Roberta Kaliňáka ako ministra vnútra Slovenskej republiky podľa § 19 ods. 2 Zákona o slobodnom prístupe k informáciám o odvolaní rozhodnúť. Pretože opravný prostriedok navrhovateľa nebol v súlade so Zákonom o slobodnom prístupe k informáciám nikdy účinne podaný, nemohol byť obvinený JUDr. Robert Kaliňák nečinný k tomuto opravnému prostriedku a teda ani porušiť ustanovenie § 19 ods. 3 Zákona o slobodnom prístupe k informáciám, a tým ani naplniť objektívnu stránku priestupku podľa § 21a ods. 1 písmeno c) Zákona o slobodnom prístupe k informáciám. Porušením inej povinnosti ustanovenej Zákona o slobodnom prístupe k informáciám. 8. Na základe uvedených skutočností orgán verejnej správy prvého stupňa vydal vyššie spomínané rozhodnutie tak, že konanie zastavil, nakoľko skutok, o ktorom sa konalo, nie je priestupkom. 9. Proti tomuto rozhodnutiu podal navrhovateľ H.k odvolanie, o ktorom rozhodol Okresný úrad Bratislava rozhodnutím zo dňa 8. 1. 2016 č. OÚ - BA - OOP 1 - 2016/005588 - 001/JBI, ktorým zamietol odvolanie navrhovateľa a potvrdil rozhodnutie orgánu verejnej správy prvého stupňa ako vecne správne. V odôvodnení svojho rozhodnutia orgán verejnej správy druhého stupňa uviedol, že nenašiel žiadne dôvody na to, aby rozhodnutie orgánu verejnej správy prvého stupňa zmenil alebo zrušil, považuje ho za správne a orgán verejnej správy prvého stupňa sa vysporiadal so všetkými námietkami navrhovateľa uvedenými v odvolaní. II. Žalobné dôvody 10. Žalobou doručenou tunajšiemu súdu dňa 1. 2. 2016 sa žalobca domáhal preskúmania zákonnosti rozhodnutia žalovaného č. OÚ - BA - OOP 1 - 2016/005588 - 001/JBI zo dňa 8. 1. 2016, ktorým zamietol odvolanie žalobcu a potvrdil rozhodnutie správneho orgánu prvého stupňa zo dňa 28. 9. 2015 č. OU - BA - OVVS2 - 2015/004466, č. OU - BA - OVVS2 - 2015/003192, ktorým zastavil konanie o priestupku, pretože skutok, o ktorom sa koná, nie je priestupkom. Žalobca žiadal, aby súd zrušil obe rozhodnutia orgánu verejnej správy v zmysle § 250j ods. 2 O. s. p. 11. Vo svojej žalobe žalobca uviedol, že žiadosťou zo dňa 18. 3. 2014 žiadal Ministerstvo vnútra SR podľa Zákona č. 211/2000 Z. z. o slobodnom prístupe k informáciám o odpoveď na otázku „či zákonom 586/2006 Z. z. a zákonom č. 508/2007 Z. z. bola prevedená valorizácia iba výsluhových dôchodkov výsluhových dôchodcov poberajúcich dôchodkové dávky zo sociálneho zabezpečenia Ministerstva vnútra SR alebo aj invalidných výsluhových dôchodkov výsluhovým invalidným dôchodcom poberajúcim dôchodkové dávky zo sociálneho zabezpečenia MV SR.“ Keďže mu táto informácia nebola sprístupnená a nebolo vydané ani rozhodnutie v zákonnej lehote, vznikla fikcia doručenia a za deň doručenia rozhodnutia sa v tomto prípade považuje tretí deň od uplynutia lehoty na vybavenie žiadosti (§ 17 uvedeného zákona). Žalobca podal proti tomuto fiktívnemu rozhodnutiu emailom odvolanie a to dňa 10. 3. 2014. Podľa žalobcu bola nesprávne vyhodnotená skutočnosť odvolacím správnym orgánom, skutočnosť ako neprítomnosť podpísania ZEP elektronického podania, nakoľko celé podanie emailom ako také zaslané elektronicky emailom a označené ako odvolanie proti fiktívnemu rozhodnutiu - predloženie, nie je potrebné podpísať zaručeným elektronickým podpisom ako celok, ale v zmysle emailovej správy zo dňa 24. februára od žalobcu a v zmysle záveru emailu uvedenej písomnej skutočnosti v uvedenom emaile zo dňa 10. 3. 2014, kde je uvedené, že v prílohe sa prikladá podpísaný dokument zaručeným elektronickým podpisom. Žalobca nemusel dokladovať žiadnym spôsobom vec verejne známu a verejne deklarovanú v samotnom emaile na záver a nemusel sa vyjadrovať a nevyjadroval sa ku veci verejne známej a konkrétnu odpoveď na túto otázku si mohol druhostupňový správny orgán prečítať na záver uvedeného emailu označeného ako odvolanie proti fiktívnemu rozhodnutiu predloženie. 12. Ďalej žalobca v žalobe namietal, že v spisovom materiáli, ktorý mu predložil orgán verejnej správy prvého stupňa k nahliadnutiu, neboli podklady nachádzajúce sa k danej veci, ale k inému konaniu, neboli tam zásadné dôkazy o samotnom návrhu, o vypočutí povinnej osoby, či odmietnutie dostaviť sa na vypočutie povinnej osoby, uvedený spis nebol žurnalizovaný a očíslovaný. Tieto chyby namietané žalobcom orgán verejnej správy prvého stupňa neodstránil a pred vydaním prvostupňového rozhodnutia mu neumožnil oboznámiť sa s kompletným zažurnalizovaným administratívnym spisom. Tým mu bolo zároveň odopreté právo navrhovať a predložiť dôkazy. 13. Druhostupňové rozhodnutie žiada žalobca zrušiť z dôvodu, že vo výroku druhostupňového rozhodnutia je uvedený jeden navrhovateľ a to H. H., avšak v odôvodnení toho istého rozhodnutia sú dôvody dvoch rôznych skutkov, pojednáva a uvádza dvoch rôznych navrhovateľov H. H. a D. B., nie je zrejmé, ku komu smeruje výrok rozhodnutia, kto a koho odôvodňuje samotné odôvodnenie rozhodnutia, čím sa stáva rozhodnutie zmätočné, nečitateľné a nevykonateľné. 14. Žalobca ďalej uviedol, že povinná osoba počas celého konania nikdy neprotestovala a nikdy nenamietala prevzatie emailovej správy, ktorej súčasťou bolo v prílohe uvedený aj dokument podpísaný ZEP. Uviedol, že zásadný rozdiel medzi neprítomnosť podpísania ZEP elektronického podania, pretože elektronické podanie ako podanie elektronickými prostriedkami sa podľa zákona nepodpisuje ZEP, ale konkrétny dokument ako podanie v prílohe emailu je podpísaný ZEP. Teda ak žiadateľ - žalobca tvrdí a preukázal písomným dôkazom v prílohe emailu a na záver emailu (v prílohe prikladám podpísaný dokument zaručeným elektronickým podpisom), že zaslal v emailovej komunikácii dokument podpísaný ZEP a zároveň neexistuje žiadny písomný dôkaz povinnej osoby o tom, že namieta zaslanie dokumentu podpísaného ZEP od žiadateľa a teda že neprijala takýto dokument ZEP v emailovej komunikácii správny orgán nemá právo a ani druhostupňový a ani prvostupňový svojimi domnienkami ... či subjektívnymi úvahami vyjadrovať svoj subjektívny názor, že žalobca ako navrhovateľ iba na základe neodpovedania na otázku správneho orgánu preukázateľne údajne nezaslal odvolanie v emailovej komunikácii podpísané ZEP povinne osobe a teda že nebolo o čom konať, pretože podľa názoru správneho orgánu nedošlo k odoslaniu elektronickej komunikácie podpísanej ZEP. 15. Na základe uvedených skutočností žalobca žiada, aby súd zrušil rozhodnutie žalovaného ako aj orgánu verejnej správy prvého stupňa a vec mu vrátil na ďalšie konanie. III. Vyjadrenie žalovaného 16. Žalovaný vo svojom písomnom vyjadrení, ktoré bolo súdu doručené dňa 23. 5. 2016, zhrnul námietky žalobcu uvedené v jeho žalobe a uviedol, že zákon o priestupkoch v § 57 ods. 1 nariaďuje správnemu orgánu v prípade viacerých priestupkov spáchaných tým istým páchateľom, tieto prejednať v jednom konaní. Toto ustanovenie zákona o priestupkoch, znamená, že vylučuje, aby sa subjekty právneho vzťahu odchýlili od pravidla v nej uvedeného, a to ani v prípade dohody všetkých účastníkov právneho vzťahu. Ak teda správny orgán zistí, že páchateľ sa mal dopustiť viacerých priestupkov, ktoré je vecne a miestne príslušný prejednať a súčasne je splnená podmienka, že sa pri niektorom z priestupkov nejedná o priestupok podľa § 29, 30 ods. 1 písmeno e), § 47, 49, 50 zákona o priestupkoch, priestupok ohrozenia výchovy a vzdelávania dieťaťa alebo zanedbania starostlivosti o povinnú školskú dochádzku dieťaťa, je povinný takéto priestupky prejednať v jednom konaní, je povinnosťou a nie možnosťou prvostupňového orgánu prejednať viaceré priestupky proti právu na slobodný prístup k informáciám jedného a toho istého obvineného v jednom konaní. Podstatnou okolnosťou v danom prípade bola totožnosť obvineného, vecná a miestna príslušnosť toho istého správneho orgánu na prejednanie všetkých priestupkov obvineného a to, že ani v jednom prípade nešlo o priestupky podľa § 88aa ods. 1 zákona o priestupkoch. Skutočnosť, že každý z priestupkov bol začatý na základe návrhu iného navrhovateľa nemá na povinnosť ich prejednať v jednom konaní žiadny vplyv. 17. Proti rozhodnutiu prvostupňového správneho orgánu sa odvolal iba jeden z navrhovateľov, ktorý však bol účastníkom konania iba v tej časti, ktorá sa začala na jeho návrh, a teda sa mohol odvolať iba v tejto časti rozhodnutia o priestupku. Z toho dôvodu žalovaný vo svojom rozhodnutí rozhodoval iba o odvolaní žalobcu, pričom toto odvolanie vo výroku rozhodnutia podľa § 59 ods. 2 Správneho poriadku zamietol a rozhodnutie už ako celok potvrdil. Nakoľko žalobca v odvolaní napadal prejednanie priestupkov v jednom konaní, žalovaný v odôvodnení rozhodnutia v časti, kde popisuje úkony vykonané prvostupňovým správnym orgánom, uvádza aj konanie začaté na návrh druhého z navrhovateľov. Rozhodnutie žalobcu má všetky náležitosti rozhodnutia v zmysle § 47 Správneho poriadku. 18. Čo sa týka výroku rozhodnutia v prípade uloženia akejkoľvek povinnosti vo výroku rozhodnutia musí správny orgán presne určiť nielen, akú povinnosť rozhodnutím ukladá, určiť lehotu na jej plnenie, ale v neposlednom rade označiť presne účastníka konania, ktorému sa táto povinnosť ukladá tak, aby tento účastník konania bol jednoznačne identifikovaný a aby ho nebolo možné zameniť za inú osobu. Zákon o priestupkoch a ani Správny poriadok nedefinujú presne, akým spôsobom sa má účastník konania identifikovať, ale v prípade fyzickej osoby sa na jej identifikáciu v praxi nielen správnych orgánov ale aj súdov používa meno, priezvisko, adresa bydliska a dátum narodenia, čo sú v bežnej praxi dostačujúce údaje na presné a spoľahlivé údaje na identifikovanie fyzickej osoby. Čo sa týka námietky žalobcu, že mu nebolo umožnené pred vydaním rozhodnutia oboznámiť sa so spisovým materiálom, žalovaný uviedol, že listom zo dňa 13. 8. 2014 prvostupňový správny orgán dal žalobcovi možnosť navrhnúť dôkazy a ich doplnenie a možnosť pred vydaním rozhodnutia vyjadriť sa k jeho podkladu i k spôsobu jeho zistenia, prípadne navrhnúť jeho doplnenie a to prostredníctvom Okresného úradu Dolný Kubín. K žiadosti priložil kompletný spisový materiál, ktorého strany boli očíslované a k spisu bol priložený aj obsah spisu. Okresný úrad Dolný Kubín si na základe uvedenej žiadosti predvolal na správny orgán, ktorý sa na správny orgán dostavil dňa 22. 8. 2014. Zo zápisnice zo dňa 22. 8. 2014 vyplýva, že žalobcovi bol predložený spis a teda na základe predloženého spisu mal možnosť, aby sa pred vydaním rozhodnutia mohol vyjadriť k jeho podkladu i spôsobu jeho zistenia, prípadne navrhnúť jeho doplnenie. 19. V zápisnici žalobca namietal, že sa spis netýka veci, v ktorej je navrhovateľom a v spise sa nachádzajú podklady, ktoré sa netýkajú jeho návrhu. Zo žiadosti, aby zo spisu boli vylúčené všetky veci, ktoré sa netýkajú jeho návrhu, vyplýva, že žalobcovi bol predložený kompletný spis, pričom vytýkal iba to, že sa v spise nachádzajú veci, ktoré sa tam podľa jeho názoru nemali nachádzať. 20. Dôvod, že sa v spise nachádzali aj dokumenty nesúvisiace s podaným návrhom žalobcu bol ten, že išlo o jedno konanie spoločné s priestupkom začaté na základe návrhu Jozefa B., čo žiadnym spôsobom nebránilo žalobcovi využiť možnosť a vyjadriť sa pred vydaním rozhodnutia k jeho podkladu i k spôsobu jeho zistenia, prípadne navrhnúť jeho doplnenie v tej časti návrhu, ktorá sa týkala jeho návrhu na prejednanie priestupku. O žurnalizovaní spisu svedčí skutočnosť, že sám žalobca uvádza konkrétne strany spisu, na ktorých sa nachádzajú dokumenty, ktoré sa podľa neho netýkajú jeho návrhu. 21. K skutočnosti, či bolo podané odvolanie žalobcu vo veci jeho žiadosti o sprístupnenie informácií v súlade s § 19 ods. 1 Správneho poriadku a teda, či bolo podané elektronickými prostriedkami podpísané zaručeným elektronickým podpisom podľa osobitného zákona, žalovaný uviedol nasledovné skutočnosti. 22. V zmysle § 34 ods. 3 Správneho poriadku je účastník konania povinný navrhnúť na podporu svojich tvrdení dôkazy, ktoré sú mu známe. Jedným z tvrdení žalobcu bolo, že podal odvolanie proti fiktívnemu rozhodnutiu. Ak v konaní o priestupku bola pochybnosť o tom, či toto odvolanie bolo urobené zákonom predpísaným spôsobom a teda, či bolo možné vo vzťahu k nemu postupovať podľa Zákona o slobodnom prístupe k informáciám a podľa Správneho poriadku, bolo povinnosťou žalobcu doložiť toto svoje tvrdenie dôkazmi, ktoré mu boli známe alebo takéto dôkazy aspoň správnemu orgánu navrhnúť. 23. Žalobca však namiesto toho, aby pomohol túto pochybnosť odstrániť nielenže o tom nepredložil žiadny dôkaz, ale v konaní o priestupku napriek výzve správneho orgánu skutočnosť, že odvolanie elektronickými prostriedkami bolo podpísané zaručeným elektronickým podpisom podľa osobitného zákona ani len nedeklaroval a vyjadril sa v tom zmysle, že Zákon o slobode informácií takýto zaručený elektronický podpis podľa osobitného zákona nevyžaduje. Samotné prehlásenie v emaily, že podanie je podpísané zaručeným elektronickým podpisom podľa osobitného zákona ešte samo o sebe nepreukazuje, že tento dokument bol skutočne podpísaný elektronickým podpisom a že tento elektronický podpis súčasne spĺňa všetky náležitosti podľa osobitného zákona a teda ide o zaručený elektronický podpis v zmysle osobitného zákona. O tom, že žalobca nedisponoval elektronickým podpisom splňujúcim podmienky zaručeného elektronického podpisu podľa osobitného zákona a to ešte dňa 20. 3. 2014 a teda 10 dní potom, čo podal odvolanie proti rozhodnutiu o nesprístupnení informácií dňa 10. 3. 2014, svedčí aj samotné vyjadrenie žalobcu ako príloha emailu zo dňa 20. 3. 2014, z ktorého jednoznačne vyplýva, že žalovaný aj napriek tomu, že si toho nebol vedomý, nedisponoval v tom čase zaručeným elektronickým podpisom podľa osobitného zákona. 24. K námietke, že v prvom stupni konania konal pracovník, ktorý následne prešiel na odvolací orgán, kde konal v tej istej veci v rámci odvolacieho konania, žalovaný uviedol, že v konaní o priestupku sa na prvom stupni zúčastnil konania ako zamestnanec správneho orgánu magister Marek E., ktorý bol následne preložený na druhostupňový správny orgán, kde sa však už odvolacieho konania vo veci žalobcu nezúčastnil a táto vec bola práve z dôvodu jeho účasti na konaní v prvom stupni na základe jeho upozornenia pridelená inému pracovníkov odboru a to JUDr. D. T., ktorá vo veci odvolania konala a na ktorú bol aj spis od počiatku evidovaný v elektronickom systéme slúžiacom na registráciu spisov. 25. Vzhľadom na uvedené žalovaný žiada, aby súd žalobu zamietol ako nedôvodnú. IV Právne posúdenie Krajského súdu 26. K 1. 7. 2014 bol prijatý Správny súdny poriadok. Podľa prechodných ustanovení § 491 ods. 1 Správneho súdneho poriadku, ak nie je ďalej ustanovené inak, platí tento zákon aj na konanie začaté podľa 3. časti O. s. p. predo dňom nadobudnutia jeho účinnosti. Z uvedeného ustanovenia vyplýva, že súd rozhodol danú vec už podľa Správneho súdneho poriadku. 27. Krajský súd v Bratislave ako súd vecne a miestne príslušný na konanie vo veci (§ 10 SSP) preskúmal napadnuté rozhodnutie v rozsahu dôvodov uvedených v žalobe (§ 182 SSP) a dospel k záveru, že napadnuté rozhodnutie orgánu verejnej správy boli v súlade so zákonom. V danej veci súd v zmysle § 107 ods. 2 SSP rozhodol bez pojednávania. 28. Podľa § 6 ods. 1 SSP správne súdy v správnom súdnictve preskúmajú na základe žalôb zákonnosť rozhodnutí orgánu verejnej správy, opatrení orgánu verejnej správy a iných zásahov orgánu verejnej správy, poskytujú ochranu pred nečinnosťou orgánu verejnej správy a rozhodujú o ďalších veciach ustanovených týmto zákonom. 29. Podľa § 177 ods. 1 SSP správnou žalobou sa žalobca môže domáhať ochrany svojich subjektívnych práv proti rozhodnutiu orgánu verejnej správy alebo opatrení orgánu verejnej správy. 30. Podľa § 22 ods. 1 Zákona o slobodnom prístupe k informáciám, ak nie je v tomto zákone ustanovené inak, použijú sa na konanie podľa tohto zákona všeobecné predpisy o správnom konaní. 31. Podľa § 19 ods. 1 Zákona o slobodnom prístupe k informáciám, proti rozhodnutiu povinnej osoby o odmietnutí požadovanej informácie, možno podať odvolanie v lehote 15 tich dní od doručenia rozhodnutia alebo márneho uplynutia lehoty na rozhodnutie o žiadosti podľa § 17. Odvolanie sa podáva povinnej osobe, ktorá rozhodnutie vydala alebo mala vydať. 32. Podľa § 57 ods. 1 Zákona o priestupkoch, ak sa páchateľ dopustil viacerých priestupkov, ktoré je príslušný prejednať ten istý orgán, prejednajú sa tieto priestupky v jednom konaní; v jednom konaní však nemožno prejednať priestupok páchateľa podľa § 88a ods. 1 a súčasne iný priestupok. 33. Podľa § 19 ods. 1 Správneho poriadku podanie možno urobiť písomne alebo ústne zo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34. Podľa § 19 ods. 2 Správneho poriadku, pokiaľ podanie nemá predpísané náležitosti, správny orgán pomôže účastníkovi konania nedostatky odstrániť, prípadne ho vyzve, aby ich v určenej lehote odstránil; súčasne ho poučí, že inak konanie zastaví. 35. Súd po preskúmaní spisového materiálu, administratívneho spisu verejnej správy, ako aj rozhodnutia žalovaného a prvostupňového rozhodnutia verejnej správy dospel k záveru, že neboli zistené žiadne skutočnosti, ktoré by odôvodňovali zmenu alebo zrušenie napadnutých rozhodnutí. Žalovaný sa vo svojom rozhodnutí vysporiadal so všetkými námietkami žalobcu, ktoré uviedol vo svojom odvolaní. 36. Súd vyhodnotil žalobné námietky uvedené v žalobe ako nedôvodné. Žalobca vo svojej žalobe namieta, že odvolací orgán nedostatočne zistil skutkový stav v prejednávanej veci potrebný na zistenie rozhodujúcich skutočností, dospel na základe dôkazov k nesprávnym skutkovým zisteniam, konanie má inú vadu, ktorá mohla mať za následok nesprávne rozhodnutie vo veci, rozhodnutie odvolacieho správneho orgánu vychádza z nesprávneho právneho posúdenia veci, kde na základe predložených a nevykonaných dôkazov odvolací správny orgán dospel k nesprávnym skutkovým zisteniam, napadnuté rozhodnutie je nepreskúmateľné pre jeho nezrozumiteľnosť a nepreukázanie nedostatku prameňa práva. Žalobca ďalej napadá, že vo výroku rozhodnutia žalovaného je uvedený iba jeden navrhovateľ, pričom odôvodnenie pojednáva a uvádza o dvoch rôznych navrhovateľoch, napadá skutočnosť, že prvostupňový správny orgán rozhodol o dvoch skutkoch páchateľa podľa § 57 ods. 1 Zákona o priestupkoch v jednom konaní a s jedným rozhodnutím. Vyslovuje názor, že mohlo dôjsť k zásadnému porušeniu zákona o ochrane osobných údajov, vytýka, že sa žalovaný žiadnym spôsobom nevysporiada s námietkami žalobcu smerujúcimi proti procesným pochybeniam prvostupňového správneho orgánu. 37. Čo sa týka procesných námietok žalobcu, súd ich považuje za nedôvodné. V zmysle ustanovenia § 22 ods. 1 Zákona o slobodnom prístupe k informáciám, ak nie je v tomto zákone ustanovené inak, použijú sa na konanie podľa tohto zákona všeobecné predpisy o správnom konaní. Súd po preskúmaní administratívneho spisu žalovaného, ako aj orgánu verejnej správy prvého stupňa mal za preukázané, že orgán verejnej správy prvého stupňa umožnil prostredníctvom Okresného úradu Dolný Kubín nahliadnuť pred vydaním prvostupňového rozhodnutia do kompletného spisového materiálu, ktorých strany boli očíslované a žurnalizované a bol priložený obsah spisu. Žalobca okrem námietky, že do predloženého administratívneho spisu nepatria listinné dôkazy, ktoré sa netýkajú jeho podaného návrhu a ktoré podľa neho sa tam nemajú nachádzať, neuviedol žiadny dokument, ktorý sa v predloženom spise nenachádza a ktorý by mal byť jeho súčasťou. 38. Tým, že prvostupňovému orgánu verejnej správy boli doručené od žalobcu dňa 31. 3. 2014 a od ďalšieho účastníka Jozefa B. dňa 17. 5. 2014 dva rôzne návrhy na prejednanie priestupkov týkajúce sa jednej a tej istej osoby JUDr. Róberta Kaliňáka označenej ako páchateľa priestupkov, orgán verejnej správy v zmysle Zákona o priestupkoch, § 57 ods. 1 nariaďuje správnemu orgánu v prípade viacerých priestupkov spáchaných tým istým páchateľom tieto prejednať v jednom konaní. Preto sa v administratívnom spise nachádzali podklady k rozhodnutiu o návrhu žalobcu a aj o návrhu ďalšieho účastníka správneho konania p. D. Chajdiaka. Z. verejnej správy prvého stupňa postupoval v danej veci v zmysle ust. § 57 ods. 1 zákona o priestupkoch správne, keď spojil oba návrhy a prejednal ich v jednom konaní. Tak ako žalovaný uviedol a súd s ním plne súhlasí podstatnou okolnosťou v danom prípade bola totožnosť osoby obvineného, vecná a miestna príslušnosť toho istého správneho orgánu na prejednanie všetkých priestupkov obvineného a to, že ani v jednom prípade nešlo o priestupky podľa § 88aa ods. 1 zákona o priestupkoch. Skutočnosť, že každý z priestupkov bol začatý na základe návrhu iného navrhovateľa nemá na povinnosť prejednať ich v jednom konaní žiaden vplyv. 39. Čo sa týka námietky uvedenej v bode 20 tejto žaloby súd má za preukázané, že žalobcovi bolo umožnené pred vydaním rozhodnutia nahliadnuť do administratívneho spisu, oboznámiť sa s ním a navrhnúť dôkazy, prípadne ich doplnenie a to prostredníctvom Okresného úradu Dolný Kubín. Túto možnosť žalobca využil a dňa 22.08.2014 sa dostavil na Okresný úrad Dolný Kubín, kde sa žalobca s administratívnym spisom oboznámil. Zo zápisnice zo dňa 22.08.2014 vyplýva, že žalobca nenavrhol žiadne ďalšie dôkazy, namietal len, že v administratívnom spise sa nachádzajú dokumenty, ktoré sa netýkajú jeho podania a navrhol ich vylúčiť. To, že administratívny spis bol žurnalizovaný svedčí aj skutočnosť, že sám žalobca uvádza konkrétne strany spisu, na ktorých sa nachádzajú dokumenty, ktoré podľa neho sa netýkajú jeho návrhu. 40. Čo sa týka výroku rozhodnutia orgánu verejnej správy prvého stupňa, ktorého správnosť napáda žalobca v žalobe súd má za preukázané, že tento je správny a v súlade s ust. § 47 ods. 2 Správneho poriadku. Podľa tohto ustanovenia výrok musí obsahovať kto je adresátom rozhodnutia - účastníkom, čo sa rozhodnutím zakladá, mení, alebo ruší, ustanovenie právneho predpisu, podľa ktorého sa rozhodlo. Všetky atribúty, ktoré vyžaduje správny poriadok výrok rozhodnutia orgánu verejnej správy prvého stupňa obsahuje. 41. Čo sa týka námietky žalobcu, že v prvom stupni konania konal pracovník, ktorý následne prešiel na odvolací orgán, kde v jeho veci rozhodol ten istý pracovník v rámci odvolacieho konania táto námietka žalobcu neobstojí nakoľko súd mal z administratívneho spisu za preukázané, že v prvom stupni rozhodoval pracovník E.. E. E. a na druhom stupni rozhodovala pracovníčka D.. D. T.. 42. Súd preskúmal rozhodnutia orgánu verejnej správy aj v otázke podania odvolania žalobcu proti fiktívnemu prvostupňovému rozhodnutiu orgánu verejnej správy. Zákon o slobodnom prístupe k informáciám v § 22 ods. 1 určuje, že na konanie podľa tohto zákona sa použijú všeobecné predpisy o správnom konaní s výnimkou, ak zákon o slobodnom prístupe k informáciám konkrétnu vec neupravuje odlišne od takéhoto všeobecného predpisu o správnom konaní. 43. V ustanovení § 19 zákona o slobodnom prístupe k informáciám je uvedené, že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Z uvedeného vyplýva, že zákon o slobodnom prístupe k informáciám žiadnym spôsobom neurčuje formu ako sa môže podať odvolanie, a preto sa na odvolanie aplikujú ustanovenia správneho poriadku, konkrétne § 19 ods. 1 Správneho poriadku, ktorý kogentne určuje formu podania, v tomto prípade rozkladu. 44. Podľa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3 dní. Uvedené ustanovenie nepripúšťa žiadnu inú formu, akým môže byť podanie urobené. Na podanie urobené inou formou ako ustanovuje § 19 ods. 1 Správneho poriadku orgán verejnej správy nemôže prihliadať a takéto podania sú právne neúčinné. Na to aby podanie urobené elektronickými prostriedkami malo právne účinky musí byť podpísané zaručeným elektronickým podpisom podľa osobitného zákona, čo v danom prípade nebolo. 45. Odvolanie žalobcu bolo doručené elektronickými prostriedkami na 10 rôznych adries v rámci Ministerstva vnútra Slovenskej republiky, ale neboli opatrené platným zaručeným elektronickým podpisom a tým nedošlo v zmysle § 18 ods. 2 Správneho poriadku k začatiu konania o rozklade. Tým, že nedošlo k začatiu konania o rozklade nemal právomoc a ani povinnosť JUDr. Róbert Kaliňák ako minister vnútra SR podľa § 19 ods. 2 zákona o slobodnom prístupe k informáciám o odvolaní rozhodnúť. 46. Orgán verejnej správy prvého stupňa ako aj žalovaný správne rozhodli, keď rozhodli o zastavení konania, pretože skutok o ktorom sa malo konať nie je priestupkom. 47. Krajský súd v Bratislave po preskúmaní veci dospel k záveru, že orgány verejnej správy dostatočne zistili skutkový stav veci a tento aj po právnej stránke právne správne posúdili. Súd má zato, že napadnuté rozhodnutie žalovaného bolo z pohľadu žalobných dôvodov v súlade so zákonom a nakoľko námietky žalobcu neodôvodňujú zrušenie napadnutého rozhodnutia žalobu v celom rozsahu podľa § 190 SSP zamietol. 48. O trovách konania súd rozhodol podľa § 167 ods. 1 SSP tak, že neúspešnému žalobcovi právo na náhradu trov konania nepriznal. 49.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