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9Sp/40/2016 z 9. 10. 2017</w:t>
      </w:r>
    </w:p>
    <w:p>
      <w:r>
        <w:t>Uznesenie Krajského súdu Bratislava z 9. októbra 2017, sp. zn. 9Sp/40/2016, ECLI:SK:KSBA:2017:1016200729.2</w:t>
      </w:r>
    </w:p>
    <w:p>
      <w:r>
        <w:t>Súd: Krajský súd Bratislava</w:t>
      </w:r>
    </w:p>
    <w:p>
      <w:r>
        <w:t>Spisová značka: 9Sp/40/2016</w:t>
      </w:r>
    </w:p>
    <w:p>
      <w:r>
        <w:t>ECLI: ECLI:SK:KSBA:2017:1016200729.2</w:t>
      </w:r>
    </w:p>
    <w:p>
      <w:r>
        <w:t>Dátum vydania: 9. 10. 2017</w:t>
      </w:r>
    </w:p>
    <w:p>
      <w:r>
        <w:t>Forma: Uznesenie</w:t>
      </w:r>
    </w:p>
    <w:p>
      <w:r>
        <w:t>Oblasť práva: Správne právo</w:t>
      </w:r>
    </w:p>
    <w:p>
      <w:pPr>
        <w:pStyle w:val="Heading2"/>
      </w:pPr>
      <w:r>
        <w:t>Text rozhodnutia</w:t>
      </w:r>
    </w:p>
    <w:p>
      <w:r>
        <w:t>Súd: Krajský súd Bratislava Spisová značka: 9Sp/40/2016 Identifikačné číslo súdneho spisu: 1016200729 Dátum vydania rozhodnutia: 10. 10. 2017 Meno a priezvisko sudcu, VSÚ: JUDr. Beata Jurgošová ECLI: ECLI:SK:KSBA:2017:1016200729.2 Uznesenie Krajský súd v Bratislave v právnej veci navrhovateľa: POHOTOVOSŤ, s.r.o., Pribinova 25, 811 09 Bratislava proti odporcovi: Okresný úrad Bratislava, katastrálny odbor, Ružová dolina 27, 821 09 Bratislava, za účasti: K. N., O. XXX/XX, XXX XX K., o preskúmanie zákonnosti rozhodnutia odporcu č. V-25271/15 zo dňa 18.01.2016, takto r o z h o d o l : Súd konanie z a s t a v u j e . Žiaden z účastníkov nemá právo na náhradu trov konania. o d ô v o d n e n i e : Navrhovateľ svojím návrhom zo dňa 08.02.2016 žiadal preskúmať rozhodnutie odporcu č. V-25271/15 zo dňa 18.01.2016, ktorým bol zamietnutý návrh na vklad záložného práva do katastra nehnuteľností. Podaním zo dňa 02.10.2017, doručeným súdu dňa 05.10.2017 navrhovateľ oznámil, že opravný prostriedok (odvolanie) zo dňa 08.02.2016 berie v celom rozsahu späť a žiada konanie zastaviť. Súd podľa § 250d ods. 3 v spojení s § 250h ods. 2 a § 250l ods. 2 O.s.p. konanie zastavil. O trovách konania súd rozhodol podľa § 246c a § 146 ods. 1 písm. c/ O.s.p. Podľa § 492 ods. 1 SSP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 písomne, dvojmo.</w:t>
      </w:r>
    </w:p>
    <w:p/>
    <w:p>
      <w:r>
        <w:t>Zdroj: KAUZIS.SK – https://www.kauzis.sk/judikatura/r/ECLI:SK:KSBA:2017:1016200729.2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