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5S/107/2016 z 8. 3. 2017</w:t>
      </w:r>
    </w:p>
    <w:p>
      <w:r>
        <w:t>Uznesenie Krajského súdu Bratislava z 8. marca 2017, sp. zn. 5S/107/2016, ECLI:SK:KSBA:2017:1016200897.2</w:t>
      </w:r>
    </w:p>
    <w:p>
      <w:r>
        <w:t>Súd: Krajský súd Bratislava</w:t>
      </w:r>
    </w:p>
    <w:p>
      <w:r>
        <w:t>Spisová značka: 5S/107/2016</w:t>
      </w:r>
    </w:p>
    <w:p>
      <w:r>
        <w:t>ECLI: ECLI:SK:KSBA:2017:1016200897.2</w:t>
      </w:r>
    </w:p>
    <w:p>
      <w:r>
        <w:t>Dátum vydania: 8. 3. 2017</w:t>
      </w:r>
    </w:p>
    <w:p>
      <w:r>
        <w:t>Forma: Uznesenie</w:t>
      </w:r>
    </w:p>
    <w:p>
      <w:pPr>
        <w:pStyle w:val="Heading2"/>
      </w:pPr>
      <w:r>
        <w:t>Text rozhodnutia</w:t>
      </w:r>
    </w:p>
    <w:p>
      <w:r>
        <w:t>Súd: Krajský súd Bratislava Spisová značka: 5S/107/2016 Identifikačné číslo súdneho spisu: 1016200897 Dátum vydania rozhodnutia: 09. 03. 2017 Meno a priezvisko sudcu, VSÚ: Mgr. Zuzana Gaplovská ECLI: ECLI:SK:KSBA:2017:1016200897.2 Uznesenie Krajský súd v Bratislave v právnej veci žalobcu: Obec Krásny Brod, Krásny Brod 69, 068 01 Medzilaborce, IČO: 00 323 187, zastúpený: JUDr. Jozef Bujdoš, advokát, Hlinky 262/6, 091 01 Stropkov, proti žalovanému: Ministerstvo životného prostredia Slovenskej republiky, Námestie Ľudovíta Štúra 1, 812 35 Bratislava, o preskúmanie zákonnosti Správy o zistenej nezrovnalosti č. N21201301/ S04 zo dňa 23.03.2016, Žiadosti o vrátenie finančných prostriedkov č. 24120110004/Z01 zo dňa 23.03.2016 a Záznamu z administratívnej kontroly verejného obstarávania po podpise zmluvy s úspešným uchádzačom zo dňa 12.02.2016, takto r o z h o d o l : Správny súd o p r a v u j e v uznesení Krajského súdu v Bratislave č. k. 5S 107/2016-66, 5S 141-142/2016 zo dňa 12. júla 2016 na ôsmej strane mená a priezviská sudcov rozhodujúcich vo veci nasledovne: JUDr. Anna Peťovská, PhD. JUDr. Dáša Filová JUDr. Viera Šebestová predsedníčka senátu členka senátu členka senátu o d ô v o d n e n i e : 1. Pri vyhotovovaní uznesenia tunajšieho správneho súdu č. k. 5S 107/2016-66, 5S 141-142/2016 zo dňa 12. júla 2016 došlo k chybe v písaní, keď súd v závere svojho uznesenia na ôsmej strane uviedol len JUDr. Annu Peťovskú, PhD., predsedníčku senátu, ktorý rozhodoval v predmetnej veci, pričom opomenul uviesť aj mená a priezviská ďalších dvoch členiek senátu: JUDr. Dáša Filová, členka senátu, JUDr. Viera Šebestová, členka senátu, keďže v danej veci rozhodoval senát správneho súdu v nasledovnom zložení: JUDr. Anna Peťovská, PhD., predsedníčka senátu, JUDr. Dáša Filová, členka senátu, JUDr. Viera Šebestová, členka senátu. 2. Podľa § 143 SSP správny súd kedykoľvek aj bez návrhu opraví v rozsudku chyby v písaní a počítaní, ako aj iné zrejmé nesprávnosti. O oprave vydá opravné uznesenie, ktoré doručí osobám uvedeným v § 142 ods. 1. 3. Podľa § 147 ods. 2 SSP, ak nie je ďalej ustanovené inak, použijú sa na uznesenie primerane ustanovenia o rozsudku vrátane ustanovenia § 139 ods. 4 a § 141. 4. Vzhľadom na uvedenú chybu v písaní vo vyššie označenom uznesení správny súd v súlade s ustanovením § 143 SSP v spojení s § 147 ods. 2 SSP rozhodol tak, ako je uvedené vo výrokovej časti tohto uznesenia.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https://www.kauzis.sk/judikatura/r/ECLI:SK:KSBA:2017:1016200897.2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