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2S/184/2016 z 24. 1. 2017</w:t>
      </w:r>
    </w:p>
    <w:p>
      <w:r>
        <w:t>Uznesenie Krajského súdu Bratislava z 24. januára 2017, sp. zn. 2S/184/2016, ECLI:SK:KSBA:2017:1016201601.2</w:t>
      </w:r>
    </w:p>
    <w:p>
      <w:r>
        <w:t>Súd: Krajský súd Bratislava</w:t>
      </w:r>
    </w:p>
    <w:p>
      <w:r>
        <w:t>Spisová značka: 2S/184/2016</w:t>
      </w:r>
    </w:p>
    <w:p>
      <w:r>
        <w:t>ECLI: ECLI:SK:KSBA:2017:1016201601.2</w:t>
      </w:r>
    </w:p>
    <w:p>
      <w:r>
        <w:t>Dátum vydania: 24. 1. 2017</w:t>
      </w:r>
    </w:p>
    <w:p>
      <w:r>
        <w:t>Forma: Uznesenie</w:t>
      </w:r>
    </w:p>
    <w:p>
      <w:pPr>
        <w:pStyle w:val="Heading2"/>
      </w:pPr>
      <w:r>
        <w:t>Text rozhodnutia</w:t>
      </w:r>
    </w:p>
    <w:p>
      <w:r>
        <w:t>Súd: Krajský súd Bratislava Spisová značka: 2S/184/2016 Identifikačné číslo súdneho spisu: 1016201601 Dátum vydania rozhodnutia: 25. 01. 2017 Meno a priezvisko sudcu, VSÚ: JUDr. Marián Trenčan ECLI: ECLI:SK:KSBA:2017:1016201601.2 Uznesenie Krajský súd v Bratislave v právnej veci žalobcu: Univerzita Pavla Jozefa Šafárika v Košiciach, IČO: 00 397 768, Šrobárova 2, Košice, zastúpený: Sýkora - advokátska kancelária, s.r.o., Zoborská 13, Košice, v mene ktorej koná JUDr. Matej Sýkora, advokát a konateľ, proti žalovanému: 1/ Výskumná agentúra, Hanulova 5/B, Bratislava, 2/ Ministerstvo školstva, vedy, výskumu a športu Slovenskej republiky, Stromová 1, Bratislava, o preskúmanie zákonnosti postupu a rozhodnutia žalovaného 1/ - Správy o zistenej nezrovnalosti č. N21500116/S01 zo dňa 01.07.2016 v spojení so Žiadosťou o vrátenie finančných prostriedkov projektu č. 26220120040/Z03 zo dňa 01.07.2016, takto r o z h o d o l : Krajský súd v Bratislave žalobu o d m i e t a . Žiaden z účastníkov nemá právo na náhradu trov konania. o d ô v o d n e n i e : 1. Žalobou doručenou tunajšiemu súdu dňa 30.08.2016 sa žalobca domáhal preskúmania zákonnosti Správy o zistenej nezrovnalosti č. N21500116/S01 zo dňa 01.07.2016 (ďalej aj správa) a Žiadosti o vrátenie finančných prostriedkov č. 26220120040/Z03 (ďalej aj žiadosť), týkajúcich sa projektu 26220120040 „Centrum excelentnosti pre výskum aterosklerózy (CEVA)“, na financovanie ktorého uzavrel žalobca dňa 05.01.2010 ako prijímateľ so žalovaným 2/ v zastúpení žalovaného 1/ ako poskytovateľom zmluvu o poskytnutí nenávratného finančného príspevku (NFP) na realizáciu aktivít projektu. 2. Ku skutkovým okolnostiam prípadu žalobca uviedol, že dňa 05.01.2010 uzavrel ako prijímateľ so žalovaným 2/ v zastúpení žalovaného 1/ ako poskytovateľom zmluvu o poskytnutí nenávratného finančného príspevku (NFP) na realizáciu aktivít projektu a bol mu schválený nenávratný finančný príspevok vo výške 2 642 573,17 eur. Žalobca ako verejný obstarávateľ zverejnil vo Vestníku verejného obstarávania č. 221/2012 zo dňa 19.11.2012 pod sp. zn. 13859-MST a Úradnom vestníku EÚ č. 2012/S 223-367459 zo dňa 21.11.2012 oznámenie o vyhlásení verejného obstarávania na predmet zákazky s názvom „Spotrebný materiál pre biomedicínsky výskum“. V oznámení bola uvedená informácia o členení zákazky na dve časti. 3. Žalobca namietal, že správa a žiadosť sú nepreskúmateľné pre nezrozumiteľnosť a nedostatok dôvodov. Nie je z nich zrejmé, na základe akej právnej normy boli vydané a podľa akého zákona a jeho jednotlivých ustanovení postupoval správny orgán pri ich vydaní. Tieto správne akty sú podľa žalobcu svojvoľné a nerešpektujú jeho ústavne zaručené práva na inú právnu ochranu v zmysle čl. 46 ods. 1 Ústavy SR. Nepreskúmateľnosť týchto správnych aktov je daná tiež tým, že neobsahujú všetky formálne náležitosti. Ďalej žalobca namietal, že pre uloženie korekcie neboli splnené zákonné podmienky, vytýkané porušenia pravidiel a postupov verejného obstarávania mali len formálny charakter bez skutočného alebo potenciálneho vplyvu na výsledok verejného obstarávania. 4. Napadnuté správne akty označil žalobca za vzájomne rozporné, nezrozumiteľné a zmätočné. Ich nezrozumiteľnosť je spôsobená aj rozdielnosťou a vzájomnou nekonzistentnosťou podkladov, na ktorých boli založené. V napadnutých správnych aktoch tiež nie je jednoznačne určená a vyčíslená výška finančnej korekcie. 5. Žalobca tiež namietal, že správa a žiadosť vychádzajú z nesprávneho právneho posúdenia veci, nerešpektujú jeho základné práva zaručené v čl. 1 ods. 1, čl. 20 ods. 1, čl. 35 ods. 2 Ústavy SR a čl. 1 ods. 1 Dodatkového protokolu k Dohovoru. Podľa žalobcu došlo v konaní pred orgánmi verejnej správy k podstatnému porušeniu ustanovení o konaní, ktoré mohli mať za následok vydanie nezákonného rozhodnutia alebo opatrenia vo veci samej. V tejto súvislosti zdôraznil, že povinnosťou správneho orgánu bolo vykonať riadnu administratívnu kontrolu postupu vo verejnom obstarávaní tak, aby sa zabránilo vzniku nezrovnalosti. Ak sa po vykonaní riadnej administratívnej kontroly zo strany riadiaceho orgánu, resp. sprostredkovateľského orgánu dodatočne zistí porušenie zákona č. 25/2006 Z. z. o verejnom obstarávaní v platnom znení (ďalej aj ZVO), je daná zodpovednosť tohto orgánu a nemožno uplatňovať zodpovednosť voči prijímateľovi (žalobcovi), ale voči riadiacemu orgánu, resp. sprostredkovateľskému orgánu, ktorý porušil povinnosti vyplývajúce mu najmä zo zákona č. 528/2008 Z. z. o pomoci a podpore poskytovanej z fondov Európskej únie v znení neskorších predpisov (ďalej aj zákon č. 528/2008 Z. z.), ako aj z nariadenia Rady (ES) č. 1083/2006. 6. Žalovaný 1/ v písomnom vyjadrení k obsahu žaloby uviedol, že v správe absentuje právne vynútiteľný, vykonateľný výrok o povinnosti vrátiť finančné prostriedky. Finančné vyčíslenie nezrovnalosti a popis stavu riešenia nezrovnalosti podľa jeho názoru ešte samo o sebe nezakladá povinnosť vrátiť finančné prostriedky, formulár správy je len výstupom z monitorovacieho systému ITMS, ktorý obsahuje kľúčové a dôležité informácie pre monitorovanie vývoja nezrovnalostí a ich riešenie a ktoré sa povinne predkladajú orgánom EÚ. 7. Vystavením a predložením správy spolu so žiadosťou nedošlo k uloženiu sankčnej povinnosti pre žalobcu, nakoľko povinnosť vrátiť NFP alebo jeho časť v prípade zistených nezrovnalostí vyplýva priamo zo zmluvy o poskytnutí NFP. Správa a žiadosť nie sú konečným rozhodnutím o povinnosti vrátiť poskytnutý príspevok alebo jeho časť, ale týmto rozhodnutím je podľa zákona č. 528/2008 Z. z. až rozhodnutie podľa § 27a ods. 3, ods. 5 a ods. 7, proti ktorému bude možné uplatniť riadny opravný prostriedok. Správa a žiadosť iba deklarujú zistený stav v rámci kontroly verejného obstarávania s odporúčaním ďalšieho postupu, a preto nespĺňajú požiadavku materiálnej vykonateľnosti vyžadovanej pre „výrok rozhodnutia“. Žalobca sa v zmluve o poskytnutí NFP jasne zaviazal, že strpí kontrolu/audit a že v prípade, ak poruší ustanovenia právnych predpisov SR alebo ES, a toto porušenie bude znamenať nezrovnalosť, vráti NFP alebo jeho časť. Porušenie právnych predpisov SR konštatoval Úrad pre verejné obstarávanie, pričom tieto porušenia boli identifikované ako nezrovnalosti. 8. Žalovaný 1/ tiež namietal, že správa a žiadosť nie sú rozhodnutiami, ktoré by nadobúdali právoplatnosť podľa Správneho poriadku, preto nie je voči nim možné uplatniť opravné prostriedky v zmysle Správneho poriadku, a teda sú nepreskúmateľné súdom. Nepreskúmateľnosť správy a žiadosti v rámci správneho súdnictva navyše konštatoval aj Najvyšší súd SR v uznesení sp. zn. 4Sžf/56/2015 zo dňa 08.06.2016. Na záver žalovaný dodal, že správa a žiadosť nie sú materiálne vykonateľné a v konečnom dôsledku neohrozujú práva a oprávnené záujmy žalobcu, pretože nejde o „konečné“ rozhodnutia, keďže takým je až rozhodnutie podľa § 27a ods. 3, ods. 5, ods. 7 zákona č. 528/2008 Z. z. 9. Žalovaný 2/ navrhol žalobu zamietnuť ako nedôvodnú a podanú predčasne, alebo konanie zastaviť z dôvodu, že napadnuté rozhodnutia nemôžu byť predmetom súdneho preskúmania, nakoľko žaloba bola podaná predtým, ako bolo vydané konečné správne rozhodnutie žalovaného 2/ ako riadiaceho orgánu v súlade s § 27a ods. 5 zákona č. 528/2008 Z. z., ktoré je preskúmateľné odvolacím orgánom a aj v rámci správneho súdnictva.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2/ rovné a poskytovateľ, teda žalovaný 2/ v zastúpení žalovaným 1/, koná ako zmluvná strana zmluvy o NFP, nie ako správny orgán. Žalobca uzavretím zmluvy o poskytnutí NFP prejavil vôľu dodržiavať ustanovenia zmluvy a v prípade, že poruší pravidlá a postupy verejného obstarávania, zaviazal sa vrátiť NFP alebo jeho časť. Žalovaný 2/ ako riadiaci orgán má v tejto fáze riešenia nezrovnalosti na výber, či podozrenie z nezrovnalostí bude riešiť prostredníctvom verejného práva a začne správne konanie podľa § 27a ods. 4 a 5 zákona č. 528/2008 Z. z., alebo nezrovnalosť môže nechať posúdiť príslušným súdom na právnom základe porušenia zmluvy o poskytnutie NFP v rámci súkromného práva. Žalovaný 2/ mal teda za to, že žalovaný 1/ postupoval ako zmluvná strana zmluvy o NFP, keď po zistení porušenia pravidiel a postupov verejného obstarávania doručil žalobcovi ako prijímateľovi správu a žiadosť. Ako správny orgán bude konať až žalovaný 2/ ako riadiaci orgán, a to pri aplikácii § 27a ods. 4 a 5 zákona č. 528/2008 Z. z., ktorý upravuje postup riadiaceho orgánu pri porušení pravidiel a postupov verejného obstarávania a ktorého výsledkom je správne rozhodnutie podľa § 27a ods. 5 uvedeného zákona, ktoré má náležitosti správneho rozhodnutia, je možné proti nemu podať opravný prostriedok a ktoré môže byť predmetom preskúmania súdom. Žalovaný 2/ preto tvrdil, že žalovaný 1/ vystavil správu na základe porušenia čl. 2 ods. 2 zmluvy o poskytnutí NFP v spojení s § 26 ods. 3 zákona č. 528/2008 Z. z. a žiadosť na základe čl. 10 ods. 4 zmluvy, čo vyplýva aj zo samotnej žiadosti. Žalovaný 2/ ako riadiaci orgán zatiaľ nevyzval žalobcu na vrátenie príspevku podľa § 27a ods. 4 zák. č. 528/2008 Z. z. a správne konanie podľa § 27a ods. 5 nezačal. Preto považoval žalovaný 2/ podanie žaloby o preskúmanie zákonnosti napadnutých rozhodnutí za predčasné. Správa ani žiadosť podľa jeho názoru nemajú povahu rozhodnutia, ktoré zakladá, mení alebo zrušuje oprávnenie a povinnosti fyzických alebo právnických osôb alebo ktorým môžu byť práv alebo právom chránené záujmy alebo povinnosti fyzických osôb alebo právnických osôb priamo dotknuté, pretože nie sú konečným ani záväzným riešením nezrovnalosti, jedná sa iba o úkony predbežného charakteru, ktorých doručením sa adresátove práva a povinnosti nemenia a už vôbec nezakladajú. Preto sú podľa žalovaného 2/ vylúčené zo súdneho preskúmavania v zmysle § 248 písm. d) O.s.p. 10. Z vyžiadanej spisovej dokumentácie vyplynulo, že dňa 05.01.2010 uzatvoril žalobca so žalovaným 2/ v zastúpení žalovaným 1/ zmluvu o poskytnutí NFP č. 034/2009/2.1/OPVaV na projekt „Centrum excelentnosti pre výskum aterosklerózy (CEVA)“, kód ITMS 26220120040. Na základe uvedenej zmluvy boli žalobcovi poskytnuté finančné prostriedky na účel uvedený v zmluve. Žalobca vykonal verejné obstarávanie na predmet zákazky „Spotrebný materiál pre biomedicínsky výskum“, a to uverejnením Oznámenia o vyhlásení verejného obstarávania v Úradnom vestníku Európskej únie č. S173/2012 zo dňa 08.09.2012 pod č. 285921 a vo Vestníku verejného obstarávania č. 172/2012 zo dňa 07.09.2012 pod zn. 10456 - POT. 11. Na základe výsledkov verejného obstarávania žalobca uzatvoril dňa 02.05.2013 Rámcovú dohodu č. 201/2013 s úspešným uchádzačom - spoločnosťou K-TRADE spol. s r.o. a dňa 02.05.2013 Rámcovú dohodu č. 202/2013 s úspešným uchádzačom - spoločnosťou FISHER Slovakia, spol. s r.o. 12. Dňa 15.05.2013 vystavil žalovaný 1/ Záznam z administratívnej kontroly verejného obstarávania a Kontrolný zoznam k identifikácii porušenia pravidiel a princípov verejného obstarávania k predmetnému verejnému obstarávaniu v rámci projektu, na základe ktorého nebolo zistené porušenie postupov a princípov verejného obstarávania. Žalovaný 1/ vykonal dňa 27.01.2015 opätovnú administratívnu kontrolu, na základe ktorej vystavil Kontrolný záznam na identifikáciu porušenia zásad verejného obstarávania zo dňa 20.02.2015 a Záznam z administratívnej kontroly verejného obstarávania zo dňa 27.01.2015, v ktorých uviedol zistené nezrovnalosti. 13. Na základe opätovnej administratívnej kontroly verejného obstarávania vystavil žalovaný 1/ dňa 01.07.2016 list pre žalobcu, prílohou ktorého boli: - Správa o zistenej nezrovnalosti č. N21500116/S01 zo dňa 01.07.2016; - Žiadosť o vrátenie finančných prostriedkov projektu č. 26220120040/Z03 zo dňa 01.07.2016. 14. Krajský súd v Bratislave preskúmal v prvom rade podmienky prípustnosti súdneho preskúmania žalobou napadnutej správy o zistenej nezrovnalosti a žiadosti o vrátenie finančných prostriedkov a dospel k záveru, že žalobu je potrebné odmietnuť pre jej neprípustnosť, nakoľko smeruje proti opatreniam predbežnej povahy, ktoré nemohli mať za následok ujmu na subjektívnych právach žalobcu. 15.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16.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17. Podľa § 248 písm. a) O.s.p., súdy nepreskúmavajú rozhodnutia správnych orgánov predbežnej povahy a procesné rozhodnutia týkajúce sa vedenia konania.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7 písm. e) S.s.p., správne súdy nepreskúmavajú rozhodnutia orgánov verejnej správy a opatrenia orgánov verejnej správy predbežnej, procesnej alebo poriadkovej povahy, ak nemohli mať za následok ujmu na subjektívnych právach účastníka konania. 20.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21.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22. Právny vzťah medzi žalobcom a žalovaným 2/, ktorý ako riadiaci orgán delegoval svoje právomoci pre realizáciu Operačného programu Výskum a vývoj na žalovaného 1/, sa spravuje predovšetkým zmluvou o poskytnutí NFP zo dňa 22.09.2010, na základe ktorej žalobca prevzal okrem iného aj povinnosti postupovať v procese verejného obstarávania na predmet zákazky „Spotrebný materiál pre biomedicínsky výskum“. Keďže zmluvné strany uvedenej zmluvy sú principiálne v rovnom postavení, nemožno považovať úkony jednej zo zmluvných strán (žalovaného 1/) pri uplatňovaní zmluvných oprávnení voči druhej zmluvnej strane (žalobcovi) za rozhodnutia či opatrenia orgánu verejnej správy, ktoré by mal správny súd právomoc preskúmať na základe žaloby tej zmluvnej strany, ktorej sú určené. V tomto zmysle argumentoval žalovaný 2/ vo vyjadrení k podanej žalobe, tvrdiac, že správa i žiadosť nemajú povahu rozhodnutia o právach a povinnostiach žalobcu, ale sú len úkonmi súkromno-právnej povahy vyplývajúce zo zmluvy o poskytnutí NFP. Ak by správa i žiadosť skutočne boli len úkonmi zmluvnej strany vo sfére súkromného práva, bez akýchkoľvek sankčných následkov pre prijímateľa NFP, potom sa možno jednoznačne stotožniť s tvrdením, že takéto úkony nie sú rozhodnutiami o právach a povinnostiach, ktoré by bol oprávnený preskúmať správny súd. 23.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2/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24.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25. Z dokumentácie k prejednávanej veci vyplýva, že žalovaný 1/ v sprievodnom liste k žiadosti a výzve výslovne uviedol, že ak žalobca nevyhovie žiadosti o vrátenie časti príspevku, môže príslušná správa finančnej kontroly následne začať voči žalobcovi správne konanie. V písomnom vyjadrení k žalobe explicitne označil svoj postup v súvislosti s vypracovaním správy a žiadosti ako výzvu podľa § 27a ods. 4 zákona č. 528/2008 Z. z., aj keď podľa žalovaného 2/ išlo len o právne nezáväzné úkony predpokladané zmluvou o poskytnutí NFP. Krajský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26.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27. Vzhľadom na uvedené dospel krajský súd k záveru, že žalobu je potrebné odmietnuť podľa § 98 ods. 1 písm. g) S.s.p. pre jej neprípustnosť, nakoľko smeruje proti opatreniam predbežnej povahy, ktoré nemohli mať za následok ujmu na subjektívnych právach žalobcu. 28.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29. Krajský súd vzal do úvahy i uznesenie Najvyššieho súdu SR vo veci vedenej pod sp. zn. 4Sžf/56/2015, v ktorom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30. O náhrade trov konania súd rozhodol podľa § 170 písm. a) S.s.p. tak, že žiaden z účastníkov konania nemá právo na náhradu trov konania, nakoľko žaloba bola odmietnutá. 31.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https://www.kauzis.sk/judikatura/r/ECLI:SK:KSBA:2017:1016201601.2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