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6Sa/59/2016 z 23. 3. 2017</w:t>
      </w:r>
    </w:p>
    <w:p>
      <w:r>
        <w:t>Rozsudok Krajského súdu Bratislava z 23. marca 2017, sp. zn. 6Sa/59/2016, ECLI:SK:KSBA:2017:1016201995.2</w:t>
      </w:r>
    </w:p>
    <w:p>
      <w:r>
        <w:t>Súd: Krajský súd Bratislava</w:t>
      </w:r>
    </w:p>
    <w:p>
      <w:r>
        <w:t>Spisová značka: 6Sa/59/2016</w:t>
      </w:r>
    </w:p>
    <w:p>
      <w:r>
        <w:t>ECLI: ECLI:SK:KSBA:2017:1016201995.2</w:t>
      </w:r>
    </w:p>
    <w:p>
      <w:r>
        <w:t>Dátum vydania: 23. 3. 2017</w:t>
      </w:r>
    </w:p>
    <w:p>
      <w:r>
        <w:t>Forma: Rozsudok</w:t>
      </w:r>
    </w:p>
    <w:p>
      <w:r>
        <w:t>Oblasť práva: Správne právo</w:t>
      </w:r>
    </w:p>
    <w:p>
      <w:pPr>
        <w:pStyle w:val="Heading2"/>
      </w:pPr>
      <w:r>
        <w:t>Text rozhodnutia</w:t>
      </w:r>
    </w:p>
    <w:p>
      <w:r>
        <w:t>Súd: Krajský súd Bratislava Spisová značka: 6Sa/59/2016 Identifikačné číslo súdneho spisu: 1016201995 Dátum vydania rozhodnutia: 24. 03. 2017 Meno a priezvisko sudcu, VSÚ: JUDr. Milota Tóthová ECLI: ECLI:SK:KSBA:2017:1016201995.2 ROZSUDOK V MENE SLOVENSKEJ REPUBLIKY Krajský súd v Bratislave v konaní pred sudkyňou JUDr. Milotou Tóthovou v právnej veci žalobcu: P. X., A..X.X.XXXX, W. T. S., Š. F.: Y. G. H., zastúpený Ligou za ľudské práva, občianske združenie, Štúrova 3, 811 02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 BA6-275-012/2016-AV zo dňa 31.07.2016, takto r o z h o d o l : Krajský súd v Bratislave rozhodnutie žalovaného číslo: PPZ-HCP-BA6-275-012/2016-AV zo dňa 31.07.2016 z r u š u j e . Krajský súd v Bratislave žalobcovi priznáva náhradu trov konania. o d ô v o d n e n i e : 1. Žalovaný predložil na Krajský súd v Bratislave dňa 3.11.2016 správnu žalobu podanú právnym zástupcom žalobcu zo dňa 27.10.2016 proti jeho rozhodnutiu číslo: PPZ-HCP-BA6-275-012/2016-AV vydanému dňa 31.07.2016, ktorým bol žalobca zaistený podľa ustanovenia § 88 ods. 1 písm. b) zákona č. 404/2011 Z.z. o pobyte cudzincov dňom 31.07.2016 a následne bol umiestnený v Útvare policajného zaistenia pre cudzincov Medveďov, pričom podľa § 88 ods. 4 zákona o pobyte cudzincov zároveň bola stanovená dĺžka doby zaistenia do 30.11.2016.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dňom 31.07.2016 podľa § 88 ods. 4 zákona o pobyte cudzincov na čas nevyhnutne potrebný, najviac do 30.11.2016. 3. V odôvodnení preskúmavaného rozhodnutia žalovaný uviedol, že dňa 31.07.2016 o 08:44 hod. boli vyslané hliadky z Pohotovostnej motorizovanej jednotky Bratislava Policajného zboru na diaľnicu D2 odbočka na D4, kde bolo spozorovaných na diaľnici D4 od hraničného prechodu Jarovce-Kittsee smer Petržalka desať osôb, ktoré prechádzali po diaľnici. Na výzvu aby preukázali svoju totožnosť nevedeli preukázať žiaden doklad totožnosti a uviedli, že sú z Pakistanu, Afganistanu a Bangladéšu a chcú ísť do Viedne. Následne na druhej strane diaľnice ďalšia hliadka z Pohotovostnej motorizovanej jednotky Bratislava Policajného zboru spozorovala v trávnatom poraste šesť osôb tmavšej pleti, ktoré nevedeli preukázať svoju totožnosť, medzi uvedenými cudzincami sa nachádzal žalobca. Na základe uvedených skutočností vzniklo podozrenie, že žalobca má na území Slovenskej republiky neoprávnený pobyt podľa § 2 ods. 1 písm. f) zákona o pobyte cudzincov a z tohto dôvodu bol žalobca dňa 31.07.2016 v čase o 09.20 predvedený na Oddelenie cudzineckej polície Policajného zboru v Bratislave. Dňa 31.07.2016 začal žalovaný konanie vo veci administratívneho vyhostenia žalobcu. Žalovaný dňa 31.07.2016 vydal rozhodnutie o administratívnom vyhostení žalobcu číslo: PPZ-HCP-BA6-275-010/2016-AV a uložil zákaz vstupu na územie Slovenskej republiky na dobu 4 rokov, pričom v predmetnom rozhodnutí nebola uložená lehota na vycestovanie a bolo rozhodnuté o odňatí odkladného účinku odvolania voči uvedenému rozhodnutiu z dôvodu, že je predpoklad, že žalobca ujde alebo bude iným spôsobom mariť alebo sťažovať výkon rozhodnutia o administratívnom vyhostení ako z dôvodu, že nie je možné ihneď zistiť totožnosť žalobcu a žalobcu zaistiť podľa § 88 zákona o pobyte cudzincov. Žalobca v zápisnici o vyjadrení účastníka konania podľa § 22 ods. 1 Správneho poriadku číslo PPZ-HCP- BA6-275-011/2016-AV zo dňa 31.07.2016 uviedol, že na území Slovenskej republiky nežiada o udelenie azylu, nemá na území Slovenskej republiky zabezpečené ubytovanie a nemá finančné prostriedky. Žalobca sa k podkladom pred vydaním rozhodnutia o zaistení a spôsobu ich zistenia a prípadnému návrhu na doplneniu viac nechcel vyjadriť. Žalobcovi bolo vydané rozhodnutie o administratívnom vyhostení, žalobca na území Slovenskej republiky v čase konania o administratívnom vyhostení nežiadal o udelenie azylu, a preto bol opodstatnený postup v súlade § 88 ods. 1 písm. b) zákona o pobyte cudzincov, nakoľko žalobca má neoprávnený pobyt na území Slovenskej republiky, v dôsledku čoho bolo potrebné zabezpečiť výkon administratívneho vyhostenia. Žalobca na území Slovenskej republiky nevedie súkromný a rodinný život a nedodržiava všeobecne záväzné podmienky, ktoré upravujú pohyb štátnych príslušníkov tretích krajín zdržiavajúcich sa na území členských štátov. Žalovaný skúmal aj možnosť uloženia menej závažného prostriedku ako zaistenia v súlade s ustanovením § 9 ods. 1 písm. a) a b) zákona o pobyte cudzincov a zistil, že žalobca nespĺňa podmienky, za ktorých by mu mohla byť uložená povinnosť podľa § 89 ods. 1 písm. a) a b) zákona o pobyte cudzincov vzhľadom na pomery žalobcu, jeho doterajšieho konania na území Slovenskej republiky, vyjadrenia žalobcu ako aj skutočnosti, že žalobca nemá na území Slovenskej republiky udelený pobyt a aj s prihliadnutím na mieru ohrozenia účelu zaistenia žalobcu. Žalovaný uviedol, že dobu dĺžky zaistenia stanovil v súlade s § 88 ods. 4 zákona o pobyte cudzincov do 30.11.2016, počas ktorej vykoná všetky úkony potrebné na nutné na realizáciu administratívneho vyhostenia žalobcu, pričom po celý čas zaistenia žalovaný bude postupovať v súlade s ustanovením § 90 ods. 1 písm. d) zákona o pobyte cudzincov. Žalovaný v závere rozhodnutia konštatoval, že predmetné zaistenie je v súlade s článkom 5 ods. 1 písm. f) Európskeho dohovoru o ľudských právach a základných slobodách. II. Žaloba 4. Žalobca v správnej žalobe sa domáhal svojho prepustenia zo zaistenia realizovaného v Útvare policajného zaistenia pre cudzincov Medveďov na základe napadnutého rozhodnutia číslo: PPZ-HCP- BA6-275-012/2016-AV zo dňa 31.07.2016 a uviedol, že od vydania predmetného rozhodnutia došlo k zmene okolností, nakoľko dňa 06.09.2016 požiadal o azyl na území Slovenskej republiky a od 06.09.2016 sa nachádza na území Slovenskej republiky oprávnene v zmysle § 22 ods. 1 zákona č. 480/2002 Z.z. o azyle. Žalobca ďalej poukázal na to, že dňa 22.09.2016 doručil žalovanému žiadosť o jeho bezodkladné prepustenie, nakoľko pominul účel zaistenia za účelom výkonu administratívneho vyhostenia. Žalovaný dňa 27.09.2016 odpovedal, že s poukazom na ustanovenie § 88 ods. 3 zákona o pobyte cudzincov nie je dôvod na jeho prepustenie zo zaistenia. Žalobca namietal, že bol zaistený za účelom výkonu rozhodnutia o administratívnom vyhostení, ktoré však nie je možné vykonať počas prebiehajúceho konania o udelenie azylu, na základe čoho pominul účel zaistenia. 5. Žalobca namietal, že žalovaný sa v jeho prípade nemôže odvolávať na právoplatné rozhodnutie o administratívnom vyhostení z dôvodu, pre ktorý na ďalej trvá účel zaistenia a pokiaľ sa žalovaný rozhodol ponechať žalobcu, pôvodne zaisteného za účelom výkonu administratívneho vyhostenia v zaistení aj po podaní žiadosti o azyl, je povinný vydať nové rozhodnutie o zaistení žiadateľa o azyl, v ktorom bude presne špecifikovaný dôvod zaistenia, respektíve ponechania žalobcu v zaistení podľa § 88a zákona o azyle a článku 8 ods. 3 Smernice č. 20113/33/EÚ. Žalobca ďalej poukázal na to, že sa na neho od 06.09.2016 nevzťahuje právny režim Návratovej smernice na základe napadnutého rozhodnutia a jeho držanie v zaistení je nezákonné. Žalobca záverom uviedol, že žalovaný nové rozhodnutie o zaistení žalobcu ako žiadateľa o azyl nevydal, v dôsledku čoho je jeho postup v rozpore s platnou právnou úpravou. III. Vyjadrenie žalovaného 6. Žalovaný sa k žalobe vyjadril podaním zo dňa 03.11.2016 a žiadal ju zamietnuť. 7. Žalovaný k podanej správnej žalobe uviedol, že je nesporné, že žalobca po umiestení v zariadení dňa 06.09.2016 podal vyhlásenie, v ktorom požiadal o udelenie azylu na území Slovenskej republiky. V tejto súvislosti žalovaný poukázal na to, že žalobca sa v zápisnici o vyjadrení podľa § 22 ods. 1 zákona č. 71/1967 Zb. o správnom konaní vyjadril, že na území Slovenskej republiky nežiada o azyl, jeho rodinný a súkromný život administratívnym vyhostením nebude závažným spôsobom dotknutý, na Slovensku nechce byť a tak je mu to jedno a v domovskej krajine mu nič nehrozí, odišiel z finančných problémov, pričom z týchto vyjadrení žalobcu je viac ako zrejmé, že žalobca podal vyhlásenie, ktorým žiada o azyl výhradne z dôvodu dosiahnutia prepustenia zo zariadenia. Žalovaný uviedol, že na žalobcu sa naďalej vzťahuje rozhodnutie o administratívnom vyhostení z územia Slovenskej republiky, ktoré nadobudlo právoplatnosť dňa 16.08.2016 a žalobca sa v zákonom stanovenej lehote proti rozhodnutiu o neodvolal. Žalobca bol následne napadnutým rozhodnutím zaistený podľa § 88 ods. 1 písm. b) zákona o pobyte cudzincov a umiestnený v zariadení. Žalovaný v závere v súvislosti s námietkami žalobcu, že od vydania napadnutého rozhodnutia došlo k podstatnej zmene skutkových okolností prípadu žalobcu, t.j. podanie žiadosti o azyl poukázal na to, že z ustanovenia § 88 ods. 9 zákona o pobyte cudzincov je zrejmé, že rozhodnutie o zaistení stráca platnosť len v prípade zaradenia osoby do programu ministerstva vnútra na podporu a ochranu obetí obchodovania s ľuďmi a z ustanovenia§ 88 ods. 11 zákona o pobyte cudzincov, z ktorého preukázateľne vyplýva, že podľa § 88 ods. 1 zákona o pobyte cudzincov (teda aj § 88 ods. 1 písm. b) zákona o pobyte cudzincov) je zákonné zaistenie aj žiadateľa o azyl. Žalovaný ďalej poukázal na to, že práve z takýchto dôvodov a stavu veci bol legislatívne stav upravený tak, aby nedochádzalo k tomu, že postačí, aby zaistený cudzinec, nielen účastník konania bol prepustený v okamihu podania vyhlásenia žiadosti o poskytnutie azylu, čo by mohlo viesť reálne k stavu, že by nebolo možné vyhostiť žiadne štátneho príslušníka tretej krajiny. Tieto skutočnosti ale nie sú dôvodné vo vzťahu k podanej správnej žalobe a nastali až po vydaní napadnutého rozhodnutia. IV. Posúdenie právnej argumentácie 8. Krajský súd v Bratislave ako súd vecne a mieste príslušný na konanie preskúmal napadnuté rozhodnutie žalovaného v rozsahu dôvodov uvedených v správnej žaloby žalobcu ako aj konanie, ktoré vydaniu rozhodnutia predchádzalo na nariadenom súdnom pojednávaní konanom dňa 24.3.2017, oboznámil sa s obsahom pripojeného administratívneho spisu žalovaného a dospel k záveru, že napadnuté rozhodnutie žalovaného nie je v súlade so zákonom. 9. Na pojednávaní právna zástupkyňa žalobcu predložila vyjadrenie k vyjadreniu žalovaného, v ktorom zotrvala na námietkach uvedených v správnej žalobe, uviedla, že žalobca bol zo zaistenia prepustený z dôvodu udelenia doplnkovej ochrany a trvala na námietke, že pobyt v zaistení bol nezákonný. Poukázala na rozhodnutie Najvyššieho súdu Slovenskej republiky 10Szak/3/2017 zo dňa 09.02.2017, týkajúceho sa prípadu žalobcu. 10. Podľa § 2 ods. 1 SSP v správnom súdnictve poskytuje správny súd ochranu právam alebo právom chránených záujmom fyzickej osoby a právnickej osoby v oblasti verejnej správy a rozhoduje v ďalších veciach stanovených týmto zákonom. 11. Podľa § 177 ods. 1 SSP správnou žalobou sa žalobca môže domáhať ochrany svojich subjektívnych práv proti rozhodnutiu orgánu verejnej správy alebo opatreniu orgánu verejnej správy. 12. Podľa § 88 ods. 1 písm. b) zákona číslo 404/2011 Z. z. policajt je oprávnený zaistiť štátneho príslušníka tretej krajiny na účel výkonu administratívneho vyhostenia alebo výkonu trestu vyhostenia. 13. Podľa § 88 ods. 4 veta prvá zákona číslo 404/2011 Z. z. štátny príslušník tretej krajiny môže byť zaistený na čas nevyhnutne potrebný, najviac na 6 mesiacov. 14. Podľa § 88a ods. 5 zákona číslo 404/2011 Z.z. ustanovenia § 89 až 100 sa primerane vzťahujú aj na žiadateľa o udelenie azylu. 15. Podľa § 89 ods. 1 zákona číslo 404/2011 Z. z. policajný útvar, ktorý koná vo veci administratívneho vyhostenia, môže štátnemu príslušníkovi tretej krajiny namiesto jeho zaistenia uložiť povinnosť a) hlásenia pobytu alebo b) zložiť peňažnú záruku. 16. Podľa § 89 ods. 3 veta prvá zákona číslo 404/2011 Z.z. policajný útvar môže uložiť povinnosť podľa odseku 1 len vtedy, ak štátny príslušník tretej krajiny preukáže zabezpečenie ubytovania počas trvania tejto povinnosti a finančné zabezpečenie pobytu vo výške podľa § 6; to neplatí ak ide o žiadateľa o azyl. 17. Podľa § 90 ods. 2 písm. b) bod 1 zákona č. 404/2011 Z.z. zariadenie je povinné prepustiť bez zbytočného odkladu zaisteného štátneho príslušníka tretej krajiny, ak zanikol účel zaistenia. 18. Podľa § 90 ods. 1 písm. d) zákona číslo 404/2011 policajný útvar je povinný skúmať po celý čas zaistenia štátneho príslušníka tretej krajiny, či trvá účel zaistenia. 19. Podľa § 2 písm. o) zákona číslo 480/2002 Z.z. o azyle a o zmene a doplnení niektorých zákonov na účely tohto zákona sa rozumie azylovým zariadením záchytný tábor, prijímacie centrum a humanitné centrum. 20. Podľa § 13a zákona č. 480/2002 o azyle a o zmene a doplnení niektorých zákonov ministerstvo poskytne doplnkovú ochranu žiadateľovi, ak sú vážne dôvody domnievať sa, že by bol v prípade návratu do krajiny pôvodu vystavený reálnej hrozbe vážneho bezprávia, ak tento zákon neustanovuje inak. 21. Podľa § 32 ods. 1 správneho poriadku správny orgán je povinný zistiť presne a úplne skutočný stav veci a za tým účelom si obstarať potrebné podklady pre rozhodnutie. Pritom nie je viazaný len návrhmi účastníkov konania. 22.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23.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nie je vecne správne a žalobcom podané námietky voči nemu uvedené v jeho žalobe sú dôvodné. 24. K žalobnej námietke žalobcu, že od vydania predmetného rozhodnutia došlo k zmene okolností, nakoľko žalobca dňa 06.09.2016 požiadal o azyl na území Slovenskej republiky a teda od 06.09.2016 sa nachádza na území Slovenskej republiky oprávnene správny súd uvádza, že v prípade, že žalovaný v čase zaistenia podal žiadosť o azyl, žalovaný je povinný posúdiť všetky okolnosti týkajúce sa osoby žalobcu a vyhodnotiť, či žiadosť o azyl bola podaná s cieľom oddialiť alebo zmariť výkon rozhodnutia o administratívnom vyhostení a ako aj skutočnosť, či pokračovanie zaistenia je objektívne nevyhnutné a primerané, pričom za účelom zistenia všetkých skutočností je potrebné, aby žalovaný spolupracoval aj s Migračným úradom ministerstva vnútra najmä z dôvodu zistenia aktuálnych informácií o štádiu konania na Migračnom úrade Slovenskej republiky vo veci žalobcu o udelenie azylu. Tento postup z administratívneho spisu žalovaného nevyplýva, čo v danom prípade v prípade má v konečnom dôsledku vplyv aj zákonnosť napadnutého rozhodnutia, a preto súd napadnuté rozhodnutie zrušil. 25. Súd o nároku na náhradu trov konania rozhodol podľa § 167 ods. 1 SSP. Ich výšku však žalobca do vyhlásenia tohto rozsudku nevyčíslil. 26. Žalovaný i keď bol v konaní neúspešný, v konaní o správnej žalobe vo veciach azylu, zaistenia a administratívneho vyhostenia je zo zákona od poplatku oslobodený od platenia súdneho poplatku za toto konanie (§ 4 ods. 2 písm. m) Zákona o súdnych poplatkoch), a preto ho súd nezaviazal k na povinnosť zaplatiť súdny poplatok.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https://www.kauzis.sk/judikatura/r/ECLI:SK:KSBA:2017:1016201995.2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