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1S/267/2016 z 20. 9. 2017</w:t>
      </w:r>
    </w:p>
    <w:p>
      <w:r>
        <w:t>Uznesenie Krajského súdu Bratislava z 20. septembra 2017, sp. zn. 1S/267/2016, ECLI:SK:KSBA:2017:1016202545.2</w:t>
      </w:r>
    </w:p>
    <w:p>
      <w:r>
        <w:t>Súd: Krajský súd Bratislava</w:t>
      </w:r>
    </w:p>
    <w:p>
      <w:r>
        <w:t>Spisová značka: 1S/267/2016</w:t>
      </w:r>
    </w:p>
    <w:p>
      <w:r>
        <w:t>ECLI: ECLI:SK:KSBA:2017:1016202545.2</w:t>
      </w:r>
    </w:p>
    <w:p>
      <w:r>
        <w:t>Dátum vydania: 20. 9. 2017</w:t>
      </w:r>
    </w:p>
    <w:p>
      <w:r>
        <w:t>Forma: Uznesenie</w:t>
      </w:r>
    </w:p>
    <w:p>
      <w:pPr>
        <w:pStyle w:val="Heading2"/>
      </w:pPr>
      <w:r>
        <w:t>Text rozhodnutia</w:t>
      </w:r>
    </w:p>
    <w:p>
      <w:r>
        <w:t>Súd: Krajský súd Bratislava Spisová značka: 1S/267/2016 Identifikačné číslo súdneho spisu: 1016202545 Dátum vydania rozhodnutia: 21. 09. 2017 Meno a priezvisko sudcu, VSÚ: Mgr. Kristína Kellerová ECLI: ECLI:SK:KSBA:2017:1016202545.2 Uznesenie Krajský súd v Bratislave v právnej veci žalobcu: WorkPower s.r.o., so sídlom Baštová 5/A, 085 01 Bardejov, IČO: 469 415 33, právne zastúpený: JUDr. Svätoslav Vaško, advokát, Baštová 5/A, 085 01 Bardejov, proti žalovanému: Ústredie práce, sociálnych vecí a rodiny, so sídlom Špitálska 8, 812 67 Bratislava, o preskúmanie zákonnosti rozhodnutia žalovaného č. spisu: UPS/US1/KGRaVSU/ BEZ/2016/16512, č. záznamu: 2016/134956 zo dňa 13.09.2016, takto r o z h o d o l : Krajský súd v Bratislave konanie z a s t a v u j e . Žiaden z účastníkov nemá právo na náhradu trov konania. o d ô v o d n e n i e : 1. Žalobou doručenou tunajšiemu správnemu súdu dňa 24.11.2016 sa žalobca domáhal preskúmania zákonnosti rozhodnutia žalovaného č. spisu: UPS/US1/KGRaVSU/BEZ/2016/ 16512, č. záznamu: 2016/134956 zo dňa 13.09.2016 v spojení s prvostupňovým rozhodnutím Ústredia práce, sociálnych vecí a rodiny, odbor sprostredkovateľských služieb č. 2015/23315/201571/OSS zo dňa 22.12.2015. Žalobca žiadal napadnuté rozhodnutie ako aj rozhodnutie, ktoré mu predchádzalo zrušiť a vec vrátiť žalovanému na ďalšie konanie. 2. Keďže žalobca spolu s podaním žaloby nezaplatil súdny poplatok za žalobu v sume 70,- eur, správny súd ho pod následkom zastavenia konania vyzval na zaplatenie súdneho poplatku za podanie žaloby v lehote 10 dní od doručenia, výzvou č. k. 1S/267/2016-27 zo dňa 01.03.2017, doručenou právnemu zástupcovi žalobcu dňa 22.05.2017. 3. Žalobca napriek výzve správneho súdu súdny poplatok do dátumu vydania tohto rozhodnutia nezaplatil. 4. Podľa § 2 ods. l písm. a) zákona č. 71/1992 Zb. o súdnych poplatkoch a poplatku za výpis z registra trestov v znení neskorších predpisov (ďalej len „zákon o súdnych poplatkoch“), poplatníkom je navrhovateľ poplatkového úkonu, ak je podľa sadzobníka ustanovený poplatok z návrhu. 5. Podľa § 5 ods. l písm. a) zákona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6. Podľa § 8 ods. 1 zákona o súdnych poplatkoch, poplatok za podanie návrhu alebo žiadosti, poplatok za uplatnenie námietky zaujatosti v konkurznom konaní alebo reštrukturalizačnom konaní podľa osobitného predpisu a poplatok za konanie o dedičstve je splatný vznikom poplatkovej povinnosti. 7. Podľa § 10 ods. 1 zákona o súdnych poplatkoch,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8. Podľa § 10 ods. 3 prvej vety zákona o súdnych poplatkoch, prvoinštančný súd zruší uznesenie o zastavení konania pre nezaplatenie súdneho poplatku, ak bol súdny poplatok zaplatený v lehote určenej súdom podľa odseku 1 alebo ak sú na to dôvody podľa odseku 2. 9. Podľa § 14 ods. 3 zákona o súdnych poplatkoch, v sťažnosti proti rozhodnutiu o zastavení súdneho konania pre nezaplatenie súdneho poplatku nemožno namietať skutočnosti, ktoré nastali po uplynutí lehoty na zaplatenie súdneho poplatku. 10. Podľa § 14 ods. 4 zákona o súdnych poplatkoch, v konaní podľa tohto zákona koná a rozhoduje vyšší súdny úradník vrátane rozhodovania o zastavení konania. Sudca v konaní koná a rozhoduje o sťažnostiach proti rozhodnutiam vyššieho súdneho úradníka. Ak sa sťažnosti vyhovie v plnom rozsahu, rozhodnutie nemusí obsahovať odôvodnenie. 11. Keďže žalobca nezaplatil súdny poplatok ani v lehote určenej správnym súdom, správny súd postupoval v zmysle § 10 ods. 1 zákona o súdnych poplatkoch a predmetné konanie zastavil. 12. O náhrade trov konania správny súd rozhodol podľa § 170 písm. b) zákona č. 162/2015 Z. z. Správny súdny poriadok (ďalej len „SSP“) tak, že žiaden z účastníkov konania nemá právo na náhradu trov konania, nakoľko konanie bolo zastavené. Poučenie: Proti uzneseniu správneho súdu vydanému súdnym úradníkom, ktoré treba doručiť, je prípustná sťažnosť, ak ju SSP nevylučuje. Sťažnosť môže podať účastník konania a osoba zúčastnená na konaní podľa § 41 ods. 2 SSP, ak bolo uznesenie vydané v ich neprospech a to v lehote 15 dní od doručenia uznesenia na správnom súde, ktorý napadnuté uznesenie vydal. O sťažnosti rozhodne správny súd, ktorý napadnuté uznesenie vydal, spravidla bez nariadenia pojednávania. Ak nie je sťažnosť dôvodná, správny súd sťažnosť zamietne. Ak je sťažnosť dôvodná, správny súd napadnuté uznesenie zruší alebo zmení; v prípade zrušenia uznesenia je súdny úradník viazaný právnym názorom správneho súdu (§ 152 a nasl. SSP). V sťažnosti proti rozhodnutiu o zastavení súdneho konania pre nezaplatenie súdneho poplatku nemožno namietať skutočnosti, ktoré nastali po uplynutí lehoty na zaplatenie súdneho poplatku (§ 14 ods. 3 zákona o súdnych poplatkoch).</w:t>
      </w:r>
    </w:p>
    <w:p/>
    <w:p>
      <w:r>
        <w:t>Zdroj: KAUZIS.SK – https://www.kauzis.sk/judikatura/r/ECLI:SK:KSBA:2017:1016202545.2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