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1S/56/2017 z 29. 6. 2017</w:t>
      </w:r>
    </w:p>
    <w:p>
      <w:r>
        <w:t>Uznesenie Krajského súdu Bratislava z 29. júna 2017, sp. zn. 1S/56/2017, ECLI:SK:KSBA:2017:1017200423.1</w:t>
      </w:r>
    </w:p>
    <w:p>
      <w:r>
        <w:t>Súd: Krajský súd Bratislava</w:t>
      </w:r>
    </w:p>
    <w:p>
      <w:r>
        <w:t>Spisová značka: 1S/56/2017</w:t>
      </w:r>
    </w:p>
    <w:p>
      <w:r>
        <w:t>ECLI: ECLI:SK:KSBA:2017:1017200423.1</w:t>
      </w:r>
    </w:p>
    <w:p>
      <w:r>
        <w:t>Dátum vydania: 29. 6. 2017</w:t>
      </w:r>
    </w:p>
    <w:p>
      <w:r>
        <w:t>Forma: Uznesenie</w:t>
      </w:r>
    </w:p>
    <w:p>
      <w:pPr>
        <w:pStyle w:val="Heading2"/>
      </w:pPr>
      <w:r>
        <w:t>Text rozhodnutia</w:t>
      </w:r>
    </w:p>
    <w:p>
      <w:r>
        <w:t>Súd: Krajský súd Bratislava Spisová značka: 1S/56/2017 Identifikačné číslo súdneho spisu: 1017200423 Dátum vydania rozhodnutia: 30. 06. 2017 Meno a priezvisko sudcu, VSÚ: JUDr. Zuzana Mališová ECLI: ECLI:SK:KSBA:2017:1017200423.1 Uznesenie Krajský súd v Bratislave v právnej veci žalobcu: L.. P. T., O.. XX.XX.XXXX, V. I. XX, XXX XX O., právne zastúpený: Mgr. Martin Lieskovský, advokát, Farská 40, 949 01 Nitra, proti žalovanému: Ministerstvo životného prostredia Slovenskej republiky, Námestie Ľ. Štúra 1, 812 35 Bratislava, o preskúmanie zákonnosti rozhodnutia žalovaného č. 2930/2017-9.2 (1/2017-rozkl.) zo dňa 13.01.2017 a o návrhu na odkladný účinok, takto r o z h o d o l : Krajský súd v Bratislave návrh žalobcu o priznanie odkladného účinku žalobe o preskúmanie rozhodnutia žalovaného č. 2930/2017-9.2 (1/2017-rozkl.) zo dňa 13.01.2017 z a m i e t a. o d ô v o d n e n i e : 1. Žalobca sa žalobou doručenou tunajšiemu súdu dňa 22.03.2017 domáha preskúmania zákonnosti rozhodnutia ministra životného prostredia Slovenskej republiky č. 2930/2017-9.2 (1/2017-rozkl.) zo dňa 13.01.2017, ktorým bol zamietnutý rozklad žalobcu proti Záverečnému stanovisku Ministerstva životného prostredia Slovenskej republiky, odboru posudzovania vplyvov na životné prostredie č. 4783/2016-1.7/ pl zo dňa 04.11.2016 vo veci navrhovateľa Jaguar Land Rover Slovakia s.r.o., Vysoká 2/B, 811 06 Bratislava, IČO: 48 302 392, pre navrhovanú činnosť „Automotive Nitra Project - Fáza 2“ a bolo potvrdené záverečné stanovisko. 2. Žalobca zároveň požiadal o odkladný účinok správnej žaloby s tým, že záverečné stanovisko je podľa názoru žalobcu v zmysle § 37 ods. 1 záväzné pre ďalšie povoľovacie konanie a pokiaľ by sa preukázala nesprávnosť/nezákonnosť tohto správneho aktu a tento by bol podkladom pre vydanie rozhodnutia v povoľovacom konaní, v ktorom by došlo k vydaniu povolenia oprávňujúceho navrhovateľa realizovať navrhovanú činnosť, keď s prihliadnutím na povahu, rozsah a charakter tejto činnosti týmto hrozí závažná ujma a to v rámci verejného záujmu, a to najmä vo vzťahu k životnému prostrediu.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Po preskúmaní návrhu žalobcu dospel správny súd k záveru, že podmienky ustanovené v § 185 SSP neboli splnené, pretože žalobca svoje tvrdenia o vzniku závažnej ujmy v dôsledku výkonu napadnutého rozhodnutia nepreukázal, z jeho strany išlo len o všeobecné tvrdenia. 7. Vzhľadom na vyššie uvedené a v súlade s citovaným zákonným ust. § 188 SSP správny súd návrh žalobcu zamietol. 8. Toto rozhodnutie senát Krajského súdu v Bratislave prijal pomerom hlasov 3 : 0 (§ 3 ods. 9 zákona č. 757/2004 Z. z. v znení zákona č. 33/2011 Z. z.). Poučenie: Proti tomuto uzneseniu nie je prípustná kasačná sťažnosť (§ 439 ods. 2 písm. e) SSP).</w:t>
      </w:r>
    </w:p>
    <w:p/>
    <w:p>
      <w:r>
        <w:t>Zdroj: KAUZIS.SK – https://www.kauzis.sk/judikatura/r/ECLI:SK:KSBA:2017:1017200423.1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