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1S/94/2017 z 20. 9. 2017</w:t>
      </w:r>
    </w:p>
    <w:p>
      <w:r>
        <w:t>Uznesenie Krajského súdu Bratislava z 20. septembra 2017, sp. zn. 1S/94/2017, ECLI:SK:KSBA:2017:1017200701.1</w:t>
      </w:r>
    </w:p>
    <w:p>
      <w:r>
        <w:t>Súd: Krajský súd Bratislava</w:t>
      </w:r>
    </w:p>
    <w:p>
      <w:r>
        <w:t>Spisová značka: 1S/94/2017</w:t>
      </w:r>
    </w:p>
    <w:p>
      <w:r>
        <w:t>ECLI: ECLI:SK:KSBA:2017:1017200701.1</w:t>
      </w:r>
    </w:p>
    <w:p>
      <w:r>
        <w:t>Dátum vydania: 20. 9. 2017</w:t>
      </w:r>
    </w:p>
    <w:p>
      <w:r>
        <w:t>Forma: Uznesenie</w:t>
      </w:r>
    </w:p>
    <w:p>
      <w:r>
        <w:t>Oblasť práva: Správne právo</w:t>
      </w:r>
    </w:p>
    <w:p>
      <w:pPr>
        <w:pStyle w:val="Heading2"/>
      </w:pPr>
      <w:r>
        <w:t>Text rozhodnutia</w:t>
      </w:r>
    </w:p>
    <w:p>
      <w:r>
        <w:t>Súd: Krajský súd Bratislava Spisová značka: 1S/94/2017 Identifikačné číslo súdneho spisu: 1017200701 Dátum vydania rozhodnutia: 21. 09. 2017 Meno a priezvisko sudcu, VSÚ: JUDr. Zuzana Mališová ECLI: ECLI:SK:KSBA:2017:1017200701.1 Uznesenie Krajský súd v Bratislave v právnej veci žalobcu: Trnavská univerzita v Trnave, Hornopotočná 23, 918 43 Trnava, zastúpený: MAPLE &amp; FISH s. r. o., so sídlom Dunajská 15/A, 811 01 Bratislava, IČO: 36 718 432, proti žalovanému: 1. Výskumná agentúra, Hanulova 5/B, 841 01 Bratislava, 2. Ministerstvo školstva, vedy, výskumu a športu Slovenskej republiky, Stromová 1, 813 30 Bratislava, o preskúmanie zákonnosti Správy o zistenej nezrovnalosti č. N21501333/S06 zo dňa 27.02.2017, Správy o zistenej nezrovnalosti č. N21501333/O07 zo dňa 28.02.2017 a Žiadosti o vrátenie finančných prostriedkov č. 26250120058/ Z07 zo dňa 27.02.2017, takto r o z h o d o l : Krajský súd v Bratislave žalobu o d m i e t a . Žiaden z účastníkov konania nemá právo na náhradu trov konania. o d ô v o d n e n i e : I. 1. Žalobca sa žalobou doručenou tunajšiemu súdu dňa 05.05.2017 domáhal preskúmania zákonnosti a následne zrušenia Správy o zistenej nezrovnalosti č. N21501333/S06 zo dňa 27.02.2017, Správy o zistenej nezrovnalosti č. N21501333/O07 zo dňa 28.02.2017 a Žiadosti o vrátenie finančných prostriedkov č. 26250120058/Z07 zo dňa 27.02.2017. 2. V žalobe žalobca uviedol, že Správa o zistenej nezrovnalosti, ako aj Žiadosť o vrátenie finančných prostriedkov sú v rozpore s platnými právnymi predpismi Slovenskej republiky a Európskej únie. Žalobca sa domáha ochrany svojich práv všeobecnou správnou žalobou v súlade s ust. čl. 46 Ústavy SR. 3. Žalobu žalobca odôvodňuje ust. § 191 ods. 1 písm. c), d, e), f), g) SSP. Má za to, že správne rozhodnutie vychádzalo z nesprávneho právneho posúdenia veci, je nepreskúmateľné pre jeho nezrozumiteľnosť a nedostatok dôvodov, zistenie skutkového stavu bolo nedostačujúce na riadne posúdenie veci. 4. V žalobe uvádza, že na základe verejného obstarávania z r. 2004 bola za zhotoviteľa stavby internátu vybraná spoločnosť Chemkostav, a.s., Michalovce, pričom finančné prostriedky na stavbu internátu poskytoval žalovaný 2/ v zmysle zmluvy o poskytovaní dotácie zo štátneho rozpočtu. V r. 2012 žalobca ako prijímateľ a žalovaný 2/ v zastúpení žalovaného 1/ ako poskytovateľ uzatvorili zmluvu o poskytnutí nenávratného finančného príspevku za účelom realizácie projektu: „Skvalitnenie a dobudovanie infraštruktúry Trnavskej univerzity v Trnave“. 5. Poukázal na to, že žalobca ako verejný obstarávateľ postupoval v súlade s právnymi predpismi SR a EÚ, keď v predmetnom obstarávaní z r. 2013 použil rokovacie konanie bez zverejnenia v zmysle § 58 písm. i) zákona č. 25/2006 Z. z. s tým, že súlad takéhoto postupu potvrdil tiež vládny audit ako aj samotný žalovaný 1/. 6. Správu o zistenej nezrovnalosti, ktorá bola žalobcovi doručená 06.03.2017, považuje žalobca za nezákonnú. Uvádza, že skutkové tvrdenia v nej uvedené sú nepodložené, nepravdivé a neúplné. Ďalej žalobca upozorňuje na nezrozumiteľné a nesprávne formulovanie jednotlivých bodov správy. Žalobca tvrdí, že správa o zistenej nezrovnalosti nespĺňa obsahové predpoklady správneho aktu, a to najmä s prihliadnutím na ust. § 26 ods. 10 zákona o pomoci a podpore v spojení s § 47 ods. 3 Správneho poriadku. 7. Rovnako odôvodnenie správy považuje žalobca za nedostatočné, neúplné, nezrozumiteľné a zmätočné. V prvom rade upozorňuje na skutočnosť, že Správa o zistenej nezrovnalosti, ako ani Žiadosť neobsahujú jasne vymedzenú časť, z ktorej by bolo zrejmé, že ide o vyčerpávajúce odôvodnenie rozhodnutia. 8. Žalobca má za to, že Správa o zistenej nezrovnalosti, ako aj Žiadosť o vrátenie finančných prostriedkov sú správnymi aktmi správneho orgánu majúcimi povahu správneho rozhodnutia zasahujúceho do subjektívnych práv dotknutého subjektu, teda žalobcu. 9. Príslušná právna úprava, konkrétne zákon o pomoci a podpore v súvislosti so Žiadosťou o vrátenie finančných prostriedkov, záväzne určuje ďalší postup, ktorý pre žalobcu predstavuje riziko navýšenia možného finančného postihu o 1,5 násobok. 10. Ďalej žalobca tvrdí, že podľa jeho názoru neexistujú žiadne iné právne prostriedky, prostredníctvom ktorých by sa mohol voči Správe o zistenej nezrovnalosti, ako aj Žiadosti brániť, preto sa žalobca domáha ochrany svojich práv súdnou cestou postupom stanoveným v § 6 ods. 2 písm. a) v spojení s § 177 a nasl. SSP. 11. Žalobca zároveň požiadal súd o priznanie odkladného účinku žalobe o preskúmanie zákonnosti vyššie citovaných Správ o zistenej nezrovnalosti ako aj Žiadosti o vrátenie finančných prostriedkov rozhodnutia. Návrh o priznanie odkladného účinku správnej žalobe odôvodnil tým, že neodložením vykonateľnosti žalobcovi hrozí závažná a nenapraviteľná ujma. II. 12. Žalovaný 1/ vo svojom vyjadrení k žalobe, ktoré súdu doručil dňa 04.07.2017, uviedol, že nesúhlasí s názorom žalobcu, že Správa a Žiadosť sú preskúmateľné súdom a že tieto by mali mať povahu rozhodnutia, ktoré by malo analogicky vychádzať z ust. § 14 zákona č. 528/2008 Z. z. 13. Správa a Žiadosť podľa žalovaného 1/ nie sú rozhodnutiami, nakoľko nepredstavujú zásah do práv a právom chránených záujmov kontrolovaného subjektu, teda žalobcu. Správa je len informatívnym oznámením, opisom skutočností, ktoré vychádzajú zo zistení kompetentných orgánov. 14. Podľa názoru žalovaného 1/ správy neobsahujú, tak ako vo svojom vyjadrení uvádza žalobca, explicitné a autoritatívne stanovenie povinnosti vrátiť finančné prostriedky. V prípade, ak žalobca neuhradí sumu uvedenú v žiadosti, nezakladá to jej vynútiteľnosť. Vystavením a predložením Správy a Žiadosti Výskumná agentúra postupovala v súlade so všeobecne záväznými právnymi predpismi SR a zmluvou o poskytnutí NFP, ktorými si Výskumná agentúra uplatňovala zodpovednosť za porušenie zmluvných povinností prijímateľa (žalobcu). 15. Správa a Žiadosť nie sú rozhodnutiami, vo svojej podstate sú len opatreniami predbežnej povahy, ktoré nemôžu mať za následok ujmu na subjektívnych právach žalobcu, a teda nie sú preskúmateľné súdom. 16. V tejto súvislosti žalovaný 1/ upozorňuje na rozhodovaciu činnosť NS SR napr. rozhodnutie sp. zn. 4Sžf/56/2015 ako aj na viaceré rozhodnutia KS BA. 17. Na základe vyššie uvedených skutočností žalovaný 1/ navrhuje, aby Krajský súd v Bratislave žalobu v zmysle § 98 ods. 1 písm. g) SSP odmietol. III. 18. Žalovaný 2/ vo vyjadrení, ktoré súdu doručil dňa 22.08.2017, uvádza, že má za to, že žalobu je potrebné v súlade s § 98 ods. 1 písm. g) SSP odmietnuť ako neprípustnú, nakoľko podľa jeho právneho názoru ani Správa, ani Žiadosť nemôžu byť preskúmateľné správnym súdom, pretože v tejto fáze riešenia nezrovnalosti nemôžu zasiahnuť do práv a oprávnených záujmov žalobcu a ani spôsobiť ujmu na subjektívnych právach žalobcu a právne postavenie žalobcu sa v ich dôsledku nemení. Napadnuté dokumenty slúžia ako podklad pre ďalšie konanie žalovaných. 19. Podľa názoru žalovaného 2/ Správa nie je spôsobilá byť predmetom súdneho prieskumu, pretože nie je individuálnym správnym aktom spôsobilým zasiahnuť do subjektívnych práv žalobcu. Správa má povahu podkladovej informácie pre nasledujúce konanie, v ktorom sa bude nezrovnalosť riešiť. 20. Taktiež Žiadosť nemá povahu rozhodnutia vydaného v správnom konaní, nie je konečným riešením nezrovnalosti, skutočná a záväzná výška vrátenia NFP, či jeho časti nezávisí od tejto Žiadosti, ale od správneho rozhodnutia vydaného v správnom konaní podľa § 27a zákona o pomoci a podpore. 21. V tejto súvislosti žalovaný 2/ upozorňuje na rozhodnutie NS SR sp. zn. 8Sžf/4/2012. 22. Ďalej uvádza, že zo samotnej Správy o zistenej nezrovnalosti a Žiadosti nevyplývajú pre žalobcu žiadne priamo vykonateľné povinnosti, ktoré je žalobca povinný splniť bez ďalšieho. Správa ani Žiadosť nemajú povahu správneho rozhodnutia a v prípade, ak žalobca ako prijímateľ dobrovoľne nevráti finančné prostriedky, žalovaný v druhom rade ako riadiaci orgán nemôže len na základe Správy a Žiadosti a bez ďalšieho pristúpiť k vymáhaniu finančných prostriedkov. 23. Až na základe rozhodnutia vydaného v správnom konaní podľa § 27a zákona o pomoci a podpore dôjde k autoritatívnemu zásahu do právnej sféry žalobcu, a teda až toto rozhodnutie je spôsobilé zasiahnuť do subjektívnych práv žalobcu, a teda bude aj preskúmateľné v rámci správneho súdnictva. Vzhľadom na vyššie uvedené žalovaný 2/ zdôrazňuje, že Správa spolu so Žiadosťou nie sú konečným, záväzným a priamo vykonateľným vysporiadaním nezrovnalostí, žiadnym spôsobom nezasahujú priamo do práv a právom chránených záujmov a povinností žalobcu, ani sa ich priamo nedotýkajú. IV. 24.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25. Podľa § 2 ods. 1 SSP,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 7 písm. e) SSP, správne súdy nepreskúmavajú rozhodnutia orgánov verejnej správy a opatrenia orgánov verejnej správy predbežnej, procesnej alebo poriadkovej povahy, ak nemohli mať za následok ujmu na subjektívnych právach účastníka konania. 29. Podľa § 98 ods. 1 písm. g) SSP, správny súd uznesením odmietne žalobu, ak je neprípustná. V. 30. Krajský súd v Bratislave z obsahu administratívneho spisu zistil, že na základe verejného obstarávania z r. 2004 bola za zhotoviteľa stavby internátu žalobcu vybraná spoločnosť Chemkostav, a. s., Michalovce, pričom finančné prostriedky na stavbu internátu žalobcu poskytoval žalovaný 2/ v zmysle zmluvy o poskytovaní dotácie zo štátneho rozpočtu žalovaného 2/. 31. Žalovaný 1/ ako poskytovateľ nenávratného finančného príspevku (ďalej NFP) uzatvoril dňa 18.10.2012 Zmluvu o poskytnutí NFP č. 054/2012/5.1/OPVaV so žalobcom ako prijímateľom, na projekt s názvom „Skvalitnenie a dobudovanie infraštruktúry Trnavskej univerzity“ s označením ITMS 26250120058. 32. Žalobca uverejnil Oznámenie o začatí rokovacieho konania bez zverejnenia č. 118 - 2013 - IBP zo dňa 12.06.2013 na predmet zákazky „Novostavba Študentského domova Trnavskej univerzity“ podľa zákona č. 25/2006 Z. z. o verejnom obstarávaní. 33. Na základe Oznámenia VO uzatvoril žalobca Dodatok č. 8 k zmluve o dielo č. 1/Z/05 s víťazným uchádzačom Chemkostav, a. s. - zhotoviteľom. 34. Žalobca uverejnil Oznámenie o výsledku verejného obstarávania (podlimitné zákazky) na predmet zákazky „Dodatok č. 8 ku ZoD č. 1/Z/2005 - Novostavba Študentského domova“ podľa zákona o verejnom obstarávaní, uverejnením Oznámenia o výsledku verejného obstarávania vo Vestníku verejného obstarávania č. 130/2013 zo dňa 04.07.2013 pod značkou 11850- VBP. 35. Listom zo dňa 14.03.2016 žalovaný 1/ požiadal Úrad pre verejné obstarávanie o vykonanie kontroly postupu verejného obstarávania obstarávateľa - žalobcu pri zadávaní zákazky na uskutočnenie stavebných prác po uzavretí zmluvy na predmet zákazky „ Novostavba študentských domov Trnavskej univerzity v Trnave, Rybníkova ulica, Trnava“. 36. V procese úkonov zabezpečujúcich úspešné ukončenie programového obdobia 2007 - 2013 Orgán auditu vykonal kontrolu všetkých vystavených korekcií, ktorých predmetom bola aj nezrovnalosť č. N21501333. Orgán auditu vykonal Overenie splnenia opatrení na nápravu nedostatkov zistených vládnym auditom a odstránení príčin ich vzniku a zohľadnenia odporúčaní - overenie vykonané v rámci vládneho auditu č. A 822, č. K4469. 37. Výsledkom kontroly Orgánu auditu bolo odporučenie Orgánu auditu žalovanému 1/ „uplatniť finančnú opravu vo výške 25% na všetky výdavky v rámci overovaného Verejného obstarávania uplatnením postupu podľa zákona č. 528/2008 Z. z. o pomoci a podpore poskytovanej z fondov Európskeho spoločenstva v znení neskorších predpisov, ktoré sa týkajú predmetného Verejného obstarávania a Projektu s ITMS č. 26250120058.“ 38. Na základe uvedeného odporúčania Orgánu auditu vystavil žalovaný 1/ dňa 28.02.2017 list pre žalobcu - Správa o zistenej nezrovnalosti č. N21501333/S06 zo dňa 27.02.2017, Správy o zistenej nezrovnalosti č. N21501333/O07 zo dňa 28.02.2017 a Žiadosti o vrátenie finančných prostriedkov č. 26250120058/Z07 zo dňa 27.02.2017. Predmetný list spolu so Správami a Žiadosťou bol žalobcovi doručený dňa 06.03.2017. 39.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40.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41.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42.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43.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44.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45. Na základe vyššie uvedených skutočností súd konštatoval, že neboli naplnené všetky podmienky na preskúmanie rozhodnutia v rámci správneho súdnictva a preto Krajský súd v Bratislave s poukazom na § 98 ods. 1 písm. g) SSP žalobu vrátane návrhu žalobcu o priznanie odkladného účinku žalobe o preskúmanie zákonnosti Správ o zistenej nezrovnalosti a Žiadosti o vrátenie finančných prostriedkov napadnutého rozhodnutia odmietol. 46. O náhrade trov konania bolo rozhodnuté podľa ust. § 170 písm. a) SSP tak, že žiadnemu účastníkovi konania súd náhradu trov konania nepriznal. 47.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https://www.kauzis.sk/judikatura/r/ECLI:SK:KSBA:2017:1017200701.1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