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1S/108/2017 z 24. 5. 2017</w:t>
      </w:r>
    </w:p>
    <w:p>
      <w:r>
        <w:t>Uznesenie Krajského súdu Bratislava z 24. mája 2017, sp. zn. 1S/108/2017, ECLI:SK:KSBA:2017:1017200787.1</w:t>
      </w:r>
    </w:p>
    <w:p>
      <w:r>
        <w:t>Súd: Krajský súd Bratislava</w:t>
      </w:r>
    </w:p>
    <w:p>
      <w:r>
        <w:t>Spisová značka: 1S/108/2017</w:t>
      </w:r>
    </w:p>
    <w:p>
      <w:r>
        <w:t>ECLI: ECLI:SK:KSBA:2017:1017200787.1</w:t>
      </w:r>
    </w:p>
    <w:p>
      <w:r>
        <w:t>Dátum vydania: 24. 5. 2017</w:t>
      </w:r>
    </w:p>
    <w:p>
      <w:r>
        <w:t>Forma: Uznesenie</w:t>
      </w:r>
    </w:p>
    <w:p>
      <w:pPr>
        <w:pStyle w:val="Heading2"/>
      </w:pPr>
      <w:r>
        <w:t>Text rozhodnutia</w:t>
      </w:r>
    </w:p>
    <w:p>
      <w:r>
        <w:t>Súd: Krajský súd Bratislava Spisová značka: 1S/108/2017 Identifikačné číslo súdneho spisu: 1017200787 Dátum vydania rozhodnutia: 25. 05. 2017 Meno a priezvisko sudcu, VSÚ: JUDr. Anna Peťovská PhD. ECLI: ECLI:SK:KSBA:2017:1017200787.1 Uznesenie Krajský súd v Bratislave v právnej veci žalobkyňa: I. Y.- D., so sídlom D. XX/XX, XXX XX D., IČO: XX XXX XXX, proti žalovanému: Ministerstvo pôdohospodárstva a rozvoja vidieka Slovenskej republiky, so sídlom Dobrovičova 12, 812 66 Bratislava, o preskúmanie zákonnosti rozhodnutia žalovaného č. sp.: 1551/2017-640, č. zázn.: 9330/2017 zo dňa 11.04.2017, takto r o z h o d o l : Správny súd žalobu o d m i e t a. Žiaden z účastníkov nemá právo na náhradu trov konania. o d ô v o d n e n i e : 1. Žalobou doručenou tunajšiemu správnemu súdu dňa 22.05.2017 sa žalobca domáhal preskúmania zákonnosti rozhodnutia žalovaného č. sp.: 1551/2017-640, č. zázn.: 9330/2017 zo dňa 11.04.2017, ktorým ten zamietol odvolanie žalobcu a rozhodnutie Pôdohospodárskej platobnej agentúry č. 500/2061/14946/2016 zo dňa 10.12.2016 potvrdil. Žiadal aby súd zrušil napadnuté rozhodnutie a vrátil vec žalovanému na ďalšie konanie a opätovné rozhodnutie. 2. Z obsahu žaloby je zrejmé, že žalobca nebol v konaní zastúpený advokátom. Žalobca nepredložil originál plnomocenstva udeleného advokátovi na jeho zastupovanie v predmetnom konaní ani doklad o tom, že on sám, alebo jeho zamestnanec alebo člen, ktorý za neho na správnom súde koná alebo ho zastupuje, dosiahol vysokoškolské vzdelanie druhého stupňa v študijnom odbore právo na právnickej fakulte vysokej školy v Slovenskej republike alebo uznaný doklad o vysokoškolskom právnickom vzdelaní druhého stupňa vydaný zahraničnou vysokou školou. Zároveň však v danom prípade nejde o výnimku z povinného právneho zastúpenia advokátom podľa § 49 ods. 2 SSP. 3.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Podľa § 97 SSP, ak tento zákon neustanovuje inak, správny súd kedykoľvek počas konania prihliada na to, či sú splnené podmienky, za ktorých môže správny súd konať a rozhodnúť (ďalej len "procesné podmienky"). 8. Podľa § 98 ods. 1 písm. f) SSP, správny súd uznesením odmietne žalobu, ak žalobca nebol pri jej podaní zastúpený podľa § 49 ods. 1 alebo § 50. 9. V správnom súdnictve je v zásade právne zastúpenie advokátom povinné. Keďže sa v konaní pred správnym súdom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10. Keďže žaloba nebola spísaná advokátom a žalobca nebol pri podaní žaloby zastúpený podľa § 49 ods. 1 SSP advokátom, správny súd postupoval v súlade s ust. § 98 ods. 1 písm. f) SSP a žalobu pre nedostatok procesnej podmienky spočívajúcej v absencii právneho zastúpenia odmietol. 11. O náhrade trov konania správny súd rozhodol podľa § 170 písm. a) SSP tak, že žiaden z účastníkov nemá právo na náhradu trov konania, nakoľko žaloba bola odmietnutá. 12. Toto rozhodnutie senát Krajského súdu v Bratislave prijal pomerom hlasov 3:0 (§ 3 ods. 9 zákona č. 757/2004 Z. z. v znení zákona č. 33/2011 Z. z.). Poučenie: Proti tomuto uzneseniu možno podať kasačnú sťažnosť v lehote jedného mesiaca od jeho doručenia, prostredníctvom Krajského súdu na Najvyšší súd SR (§ 443 ods. 1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https://www.kauzis.sk/judikatura/r/ECLI:SK:KSBA:2017:1017200787.1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