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1S/131/2017 z 10. 8. 2017</w:t>
      </w:r>
    </w:p>
    <w:p>
      <w:r>
        <w:t>Uznesenie Krajského súdu Bratislava z 10. augusta 2017, sp. zn. 1S/131/2017, ECLI:SK:KSBA:2017:1017200908.1</w:t>
      </w:r>
    </w:p>
    <w:p>
      <w:r>
        <w:t>Súd: Krajský súd Bratislava</w:t>
      </w:r>
    </w:p>
    <w:p>
      <w:r>
        <w:t>Spisová značka: 1S/131/2017</w:t>
      </w:r>
    </w:p>
    <w:p>
      <w:r>
        <w:t>ECLI: ECLI:SK:KSBA:2017:1017200908.1</w:t>
      </w:r>
    </w:p>
    <w:p>
      <w:r>
        <w:t>Dátum vydania: 10. 8. 2017</w:t>
      </w:r>
    </w:p>
    <w:p>
      <w:r>
        <w:t>Forma: Uznesenie</w:t>
      </w:r>
    </w:p>
    <w:p>
      <w:pPr>
        <w:pStyle w:val="Heading2"/>
      </w:pPr>
      <w:r>
        <w:t>Text rozhodnutia</w:t>
      </w:r>
    </w:p>
    <w:p>
      <w:r>
        <w:t>Súd: Krajský súd Bratislava Spisová značka: 1S/131/2017 Identifikačné číslo súdneho spisu: 1017200908 Dátum vydania rozhodnutia: 11. 08. 2017 Meno a priezvisko sudcu, VSÚ: JUDr. Anna Peťovská PhD. ECLI: ECLI:SK:KSBA:2017:1017200908.1 Uznesenie Krajský súd v Bratislave v právnej veci žalobcu: SPARTAK MYJAVA, a.s., Hodžova 261/1, 907 01 Myjava, IČO: 46 699 821 , zastúpený: Mgr. Ing. Juraj Trokan, advokát, Vajanského 10, 917 01 Trnava, proti žalovanému: Slovenský futbalový zväz, Trnavská cesta 486/100, 821 01 Bratislava, zastúpený: SOUKENÍK- ŠTRPKA, s.r.o., Šoltésovej 14, 811 08 Bratislava, o preskúmanie zákonnosti rozhodnutia žalovaného č. 4/2017 zo dňa 30.03.2017, o odkladný účinok, takto r o z h o d o l : Správny súd v Bratislave p r i z n á v a odkladný účinok správnej žalobe o preskúmanie zákonnosti rozhodnutia žalovaného č. 4/2017 zo dňa 30.03.2017. o d ô v o d n e n i e : 1. Žalobca sa žalobou doručenou tunajšiemu súdu dňa 12.06.2017 domáhal preskúmania zákonnosti rozhodnutia žalovaného č. 4/2017 zo dňa 30.03.2017, ktorým bolo odvolanie žalobcu proti rozhodnutiu Disciplinárnej komisie č. U561 podľa čl. 60 ods. 14 písm. b) Stanov SFZ zamietnuté. Prvostupňovým rozhodnutím č. U561 zo dňa 16.02.2017 bola žalobcovi uložená finančná pokuta 75 000 € a preradenie odhláseného A družstva dospelých do IV. Ligy sk. SZ ZsFZ riadenej ZsFZ podľa čl. 33/1,2 DP, od súťažného ročníka 2017/2018. 2. Žalobca zároveň požiadal súd o odkladný účinok vyššie uvedeného rozhodnutia žalovaného. Žalobca požiadal o priznanie odkladného účinku správnej žaloby z dôvodu značeného finančného dopadu na žalobcu spojeného s okamžitým výkonom napadnutého rozhodnutia. Je názoru, že priznanie odkladného účinku sa nedotýka verejného záujmu a odklad tejto povinnosti mu umožní finančne zabezpečiť súťaže jeho mládežníckych futbalových oddielov v prebiehajúcich súťažiach, ako aj ich ostatné materiálne zabezpečenie tak ako to uvádzal v žalobe. 3. Podľa § 184 Správneho súdneho poriadku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názoru súdu boli splnené podmienky v zmysle ust. § 185 písm. a) SSP, a preto rozhodol tak, ako je uvedené vo výroku tohto uznesenia. 6. Toto rozhodnutie senát Krajského súdu v Bratislave prijal pomerom hlasov 3 : 0 (§ 3 ods. 9 zákona č. 757/2004 Z. z. v znení zákona č. 33/2011 Z. z.). Poučenie: Proti tomuto uzneseniu kasačná sťažnosť nie je prípustná ( § 439 ods. 2 písm. e/ SSP).</w:t>
      </w:r>
    </w:p>
    <w:p/>
    <w:p>
      <w:r>
        <w:t>Zdroj: KAUZIS.SK – https://www.kauzis.sk/judikatura/r/ECLI:SK:KSBA:2017:1017200908.1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