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4Sa/53/2017 z 3. 8. 2017</w:t>
      </w:r>
    </w:p>
    <w:p>
      <w:r>
        <w:t>Uznesenie Krajského súdu Bratislava z 3. augusta 2017, sp. zn. 4Sa/53/2017, ECLI:SK:KSBA:2017:1017201037.1</w:t>
      </w:r>
    </w:p>
    <w:p>
      <w:r>
        <w:t>Súd: Krajský súd Bratislava</w:t>
      </w:r>
    </w:p>
    <w:p>
      <w:r>
        <w:t>Spisová značka: 4Sa/53/2017</w:t>
      </w:r>
    </w:p>
    <w:p>
      <w:r>
        <w:t>ECLI: ECLI:SK:KSBA:2017:1017201037.1</w:t>
      </w:r>
    </w:p>
    <w:p>
      <w:r>
        <w:t>Dátum vydania: 3. 8. 2017</w:t>
      </w:r>
    </w:p>
    <w:p>
      <w:r>
        <w:t>Forma: Uznesenie</w:t>
      </w:r>
    </w:p>
    <w:p>
      <w:pPr>
        <w:pStyle w:val="Heading2"/>
      </w:pPr>
      <w:r>
        <w:t>Text rozhodnutia</w:t>
      </w:r>
    </w:p>
    <w:p>
      <w:r>
        <w:t>Súd: Krajský súd Bratislava Spisová značka: 4Sa/53/2017 Identifikačné číslo súdneho spisu: 1017201037 Dátum vydania rozhodnutia: 04. 08. 2017 Meno a priezvisko sudcu, VSÚ: JUDr. Ľubomír Šramko ECLI: ECLI:SK:KSBA:2017:1017201037.1 Uznesenie Krajský súd v Bratislave v právnej veci žalobcu: I.. A. L., trvale bytom V. XX/X, B., proti žalovanému: Ústredie práce, sociálnych vecí a rodiny so sídlom Špitálska 8, Bratislava v konaní o správnej žalobe žalobcu v sociálnych veciach zo dňa 26.6.2017 voči rozhodnutiu žalovaného č. UPS/US1/ SSVOPPKPC2/SOC/2017/4097/JH zo dňa 26.4.2017 takto r o z h o d o l : Krajský súd v Bratislave p o s t u p u j e vec miestne príslušnému Krajskému súdu v Nitre. o d ô v o d n e n i e : 1. Dňa 30.6.2017 bola Krajskému súdu v Bratislave ako správnemu súdu (ďalej len „súd“) doručená správna žaloba žalobcu v sociálnych veciach (ďalej len „žaloba“) voči rozhodnutiu žalovaného č. UPS/ US1/SSVOPPKPC2/SOC/2017/4097/JH zo dňa 26.4.2017. Z obsahu žaloby, ako aj z pripojenej kópie napadnutého rozhodnutia je zrejmé, že žalobca má trvalé bydlisko na adrese: V. XX/X, B.D..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c) SSP Sociálnymi vecami sa na účely tohto zákona rozumie rozhodovanie Ústredia práce, sociálnych vecí a rodiny. Podľa § 3 ods. 4 písm. b) zák. č. 371/2004 Z.z. o sídlach a obvodoch súdov Slovenskej republiky a o zmene zákona č. 99/1963 Zb. Občiansky súdny poriadok v znení neskorších predpisov (v znení zákonov č. 428/2004 Z.z. a č. 757/2004 Z.z.) sídlom Krajského súdu v Nitre je mesto Nitra; jeho obvod tvoria obvody týchto súdov: Okresného súdu Komárno.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Žalobca má trvalé bydlisko na adrese: V. XX/X, B.. Mesto Komárno sa nachádza v služobnom obvode Okresného súdu Komárno, ktorý je v obvode Krajského súdu v Nitre. S poukazom na vyššie citované zákonné ustanovenia súd dospel k presvedčeniu, že na konanie o tejto žalobe je miestne príslušný Krajský súd v Nitre. Preto súd rozhodol tak, ako to je uvedené vo výrokovej časti tohto uznesenia. 3. Po právoplatnosti tohto uznesenia bude spis zaslaný miestne príslušnému Krajskému súdu v Nitre na ďalšie konanie. Poučenie: Proti tomuto uzneseniu kasačná sťažnosť nie je prípustná.</w:t>
      </w:r>
    </w:p>
    <w:p/>
    <w:p>
      <w:r>
        <w:t>Zdroj: KAUZIS.SK – https://www.kauzis.sk/judikatura/r/ECLI:SK:KSBA:2017:1017201037.1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