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1S/274/2017 z 6. 12. 2017</w:t>
      </w:r>
    </w:p>
    <w:p>
      <w:r>
        <w:t>Uznesenie Krajského súdu Bratislava z 6. decembra 2017, sp. zn. 1S/274/2017, ECLI:SK:KSBA:2017:1017201898.1</w:t>
      </w:r>
    </w:p>
    <w:p>
      <w:r>
        <w:t>Súd: Krajský súd Bratislava</w:t>
      </w:r>
    </w:p>
    <w:p>
      <w:r>
        <w:t>Spisová značka: 1S/274/2017</w:t>
      </w:r>
    </w:p>
    <w:p>
      <w:r>
        <w:t>ECLI: ECLI:SK:KSBA:2017:1017201898.1</w:t>
      </w:r>
    </w:p>
    <w:p>
      <w:r>
        <w:t>Dátum vydania: 6. 12. 2017</w:t>
      </w:r>
    </w:p>
    <w:p>
      <w:r>
        <w:t>Forma: Uznesenie</w:t>
      </w:r>
    </w:p>
    <w:p>
      <w:pPr>
        <w:pStyle w:val="Heading2"/>
      </w:pPr>
      <w:r>
        <w:t>Text rozhodnutia</w:t>
      </w:r>
    </w:p>
    <w:p>
      <w:r>
        <w:t>Súd: Krajský súd Bratislava Spisová značka: 1S/274/2017 Identifikačné číslo súdneho spisu: 1017201898 Dátum vydania rozhodnutia: 07. 12. 2017 Meno a priezvisko sudcu, VSÚ: JUDr. Zuzana Mališová ECLI: ECLI:SK:KSBA:2017:1017201898.1 Uznesenie Krajský súd v Bratislave v právnej veci žalobcu: Rádiologická klinika, s.r.o., K dolnej stanici 18, 911 01 Trenčín, IČO: 36 332 178, zastúpený: Advokátska kancelária JUDr. Andrej Jaroš, spol. s r.o., Námestie sv. Anny 361/20, 911 01 Trenčín, proti žalovanému: Ministerstvo zdravotníctva Slovenskej republiky, Limbová 2, 837 52 Bratislava, o preskúmanie zákonnosti rozhodnutia žalovaného č. S07076-OP-2017 zo dňa 08.09.2017, takto r o z h o d o l : Krajský súd v Bratislave p o s t u p u j e vec Krajskému súdu v Trenčíne. o d ô v o d n e n i e : 1. Žalobou doručenou tunajšiemu správnemu súdu dňa 14.11.2017 sa žalobca domáha preskúmania zákonnosti rozhodnutia žalovaného č. S07076-OP-2017 zo dňa 08.09.2017 v spojení s prvostupňovým rozhodnutím Trenčianskeho samosprávneho kraja so sídlom v Trenčíne č. TSK/2015/06917/zdrav.-4 zo dňa 30.12.2015 s návrhom na ich zrušenie a vrátenie veci žalovanému na ďalšie konanie. 2.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zákonom. 4.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5. Podľa § 97 SSP, ak tento zákon neustanovuje inak, správny súd kedykoľvek počas konania prihliada na to, či sú splnené podmienky, za ktorých môže správny súd konať a rozhodnúť (ďalej len "procesné podmienky"). 6. Podľa § 10 SSP, na konanie a rozhodovanie v správnom súdnictve sú vecne príslušné krajské súdy, ak tento zákon neustanovuje inak. 7. Podľa § 13 ods. 1 SSP, miestne príslušným je krajský súd, v ktorého obvode má sídlo orgán verejnej správy, ktorý rozhodol v prvom stupni, ak tento zákon neustanovuje inak. 8. Podľa § 18 ods. 2 SSP, ak správny súd zistí, že nie je vecne, miestne alebo kauzálne príslušný, postúpi vec uznesením príslušnému správnemu súdu. Nižší správny súd je postúpením veci vyšším správnym súdom viazaný. 9. Podľa § 18 ods. 5 SSP, právne účinky spojené s podaním žaloby alebo iného podania zostávajú pri postúpení veci zachované. 10. V uvedenej právnej veci správny súd po skúmaní procesných podmienok zistil, že nie je miestne príslušný na konanie o podanej žalobe. V prejednávanej veci rozhodoval v prvom stupni Trenčiansky samosprávny kraj, ktorý má sídlo v Trenčíne a teda miestne (aj vecne) príslušným je Krajský súd v Trenčíne, keďže v jeho obvode má sídlo orgán verejnej správy, ktorý vo veci rozhodoval v prvom stupni. 11. Nakoľko v uvedenej veci bolo zistené, že Krajský súd v Bratislave nie je miestne príslušným na konanie v predmetnej veci, vec bude po právoplatnosti tohto uznesenia postúpená Krajskému súdu v Trenčíne. Poučenie: Proti tomuto uzneseniu nie je prípustná kasačná sťažnosť (§ 439 ods. 2 písm. d) SSP).</w:t>
      </w:r>
    </w:p>
    <w:p/>
    <w:p>
      <w:r>
        <w:t>Zdroj: KAUZIS.SK – https://www.kauzis.sk/judikatura/r/ECLI:SK:KSBA:2017:1017201898.1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