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6Co/4/2017 z 22. 3. 2017</w:t>
      </w:r>
    </w:p>
    <w:p>
      <w:r>
        <w:t>Uznesenie Krajského súdu Bratislava z 22. marca 2017, sp. zn. 6Co/4/2017, ECLI:SK:KSBA:2017:1109225599.1</w:t>
      </w:r>
    </w:p>
    <w:p>
      <w:r>
        <w:t>Súd: Krajský súd Bratislava</w:t>
      </w:r>
    </w:p>
    <w:p>
      <w:r>
        <w:t>Spisová značka: 6Co/4/2017</w:t>
      </w:r>
    </w:p>
    <w:p>
      <w:r>
        <w:t>ECLI: ECLI:SK:KSBA:2017:1109225599.1</w:t>
      </w:r>
    </w:p>
    <w:p>
      <w:r>
        <w:t>Dátum vydania: 22. 3. 2017</w:t>
      </w:r>
    </w:p>
    <w:p>
      <w:r>
        <w:t>Forma: Uznesenie</w:t>
      </w:r>
    </w:p>
    <w:p>
      <w:pPr>
        <w:pStyle w:val="Heading2"/>
      </w:pPr>
      <w:r>
        <w:t>Text rozhodnutia</w:t>
      </w:r>
    </w:p>
    <w:p>
      <w:r>
        <w:t>Súd: Krajský súd Bratislava Spisová značka: 6Co/4/2017 Identifikačné číslo súdneho spisu: 1109225599 Dátum vydania rozhodnutia: 23. 03. 2017 Meno a priezvisko sudcu, VSÚ: JUDr. Martin Murgaš ECLI: ECLI:SK:KSBA:2017:1109225599.1 Uznesenie Krajský súd v Bratislave v senáte zloženom z predsedu senátu JUDr. Martina Murgaša a sudcov JUDr. Branislava Krála a JUDr. Zuzany Kučerovej v právnej veci žalobcu: S.. Z. Z., V.. XX.XX.XXXX, P. C.. R.. P. Č.. XXXX/XX, Ž., zast. advokátom JUDr. Jindřichom Stoszekom, Černyševského ul. č. 26, Bratislava proti žalovaným: 1/ F. E., V.. XX.XX.XXXX, P. J. C.. Č.. XXX/X, K. T., zast. Advokátskou kanceláriou JUDr. Ladislav Janči, s.r.o., Dončova ul. 1451/21, Ružomberok, IČO: 36862304, 2/ KOOPERATÍVA poisťovňa, a.s. Vienna Insurance Group, Štefanovičova ul. č. 4, Bratislava, IČO: 00585441, o zaplatenie 2.299,48 eur, na odvolanie žalobcu proti uzneseniu Okresného súdu Bratislava I z 20. júna 2016, č. k. 18C/233/2009- 225, takto r o z h o d o l : Uznesenie súdu prvej inštancie sa v napadnutom výroku p o t v r d z u j e. Žalovaný 1/ a 2/ majú nárok na náhradu trov odvolacieho konania v plnom rozsahu o d ô v o d n e n i e : 1. Napadnutým uznesením súd prvej inštancie zastavil konanie voči žalovanému 1/ a žalobcovi uložil povinnosť nahradiť právnemu zástupcovi žalovaného 1/ trovy konania vo výške 1.827,31 eur do 15 dní od právoplatnosti uznesenia. 2. V odôvodnení napadnutého uznesenia súd prvej inštancie uviedol, že žalobca sa svojou žalobou domáhal proti žalovaným spoločne a nerozdielne zaplatenia sumy 2.299,49 eur s prísl. z titulu náhrady škody, ktorá mala spočívať v náhrade nákladov za zapožičanie osobného motorového vozidla, keďže motorové vozidlo žalobcu bolo následkom dopravnej nehody zničené a nemohol ho používať. 3. O trovách konania súd prvej inštancie rozhodol podľa § 146 ods. 2 prvá veta O.s.p. a z dôvodu procesnej zodpovednosti žalobcu za zastavenie konania priznal ich náhradu žalovanému 1/. Súd prvej inštancie odkazujúc na § 10 ods. 1 vyhl. č. 655/2004 Z.z. a Opatrenie Ministerstva práce sociálnych vecí a rodiny SR č. 632/2008 Z.z. priznal žalovanému 1/ trovy právneho zastúpenia v celkovej sume 1.827,31 eur za 5 úkonov právnej služby vr. režijného paušálu, náhradu za stratu času (3 x cesta z Ružomberka do Bratislavy a späť, t. j. vždy 2 krát 7 začatých polhodín po 12,71 eur, náhradu cestovných nákladov vyčíslených podľa Opatrenia MPSVaR č. 632/2008 Z.z., 20 % DPH, to všetko v súlade s písomným vyčíslením právneho zástupcu žalovaného 1). 4. Proti tomuto rozhodnutiu podal odvolanie žalobca a napadol ním výrok o trovách konania. Dôvodil, že vzhľadom na hmotnoprávnu úpravu vzťahov sporových strán mal trovy právneho zastúpenia žalovaného 1/ znášať žalovaný 2/ a to s prihliadnutím na poistný vzťah medzi žalovanými. Žalobca ďalej v odvolaní napáda aj samotnú výšku priznaných trov právneho zastúpenia poukazujúc na súdny zmier uzavretý medzi žalobcom a žalovaným 2/ na časť istiny v sume 321,50 eur, v ktorej časti bol žalobca úspešný. Žalobca má za to, že za tejto situácie mali byť trovy právneho zastúpenia vyrátané pri zohľadnení tejto úspešnosti, pretože išlo o pasívne procesné spoločenstvo. Súd prvej inštancie teda pri rozhodovaní o trovách konania nesprávne aplikoval hmotnoprávne a procesné ustanovenia o náhrade trov konania. Navrhol, aby odvolací súd napadnutý výrok zmenil tak, že žiadna zo sporových strán nemá na ich náhradu právo. 5. Žalovaný 1/ vo vyjadrení k odvolaniu uviedol, že jeho postavenie je v dôsledku zastavenia konania voči jeho osobe iné ako postavenie žalovanej 2/, ktorá so žalobcom uzavrela súdny zmier, ktorý sa netýka žalovaného 1/. Žalovaný 1/ bol v dôsledku zastavenia konania úspešný v rozsahu 100 %, nebol zaviazaný k povinnosti zaplatiť žalobcovi ani len jedno euro, preto mu patrí náhrada trov konania v plnej výške. Vzhľadom na to v jeho prípade nie je namieste ani pomerné krátenie náhrady trov konania. Z uvedených dôvodov žalovaný 1/ navrhol, aby odvolací súd uznesenie súdu prvej inštancie v napadnutom výroku potvrdil. 6. Žalovaná 2/ vo vyjadrení k odvolaniu navrhla uznesenie súdu prvej inštancie v napadnutom výroku ako vecne správne potvrdiť. Z podania žalobcu z 13.06.2016 nevyplýva, že žalobca vzal žalobu späť pre správanie žalovaného 1/, pričom žalobca ani neuviedol dôvod späťvzatia. Preto z procesného hľadiska žalobca zavinil zastavenie konania proti žalovanému 1/. 7. Napadnuté uznesenie súdu prvej inštancie bolo vydané za právneho stavu účinného do 30. júna 2016, teda za účinnosti zákona č. 99/1963 Zb. Občiansky súdny poriadok (ďalej len O.s.p.). 8. Odvolací súd vo veci rozhodol podľa ustanovení zákona č. 160/2015 Z.z. Civilného sporového poriadku (ďalej len C.s.p.) účinných od 01.07.2016 (§ 470 ods. 1, 2 C.s.p.). 9. Odvolací súd, ktorý bol viazaný rozsahom a dôvodmi odvolania (§ 379, § 380 C.s.p.), preskúmal uznesenie súdu prvej inštancie v napadnutom výroku, prejednal odvolanie bez nariadenia pojednávania a dospel k záveru, že odvolanie nie je dôvodné. 10. Z obsahu spisového materiálu vyplýva, že žalobca v priebehu konania podaním doručeným súdu prvej inštancie dňa 20.06.2016 vzal žalobu voči žalovanému 1/ späť a žiadal voči nemu konanie zastaviť, vo vzťahu k žalovanému 2/ navrhol schváliť súdny zmier. Dôvod späťvzatia žaloby voči žalovanému 1/ v podaní nešpecifikoval. 11. Žalovaný 1/ vo vzťahu k žalovanej požiadavke (petitu) procesne nezavinil zastavenie konania, keďže v konaní nebolo preukázané, že späťvzatie žaloby bolo odôvodnené jeho neskorším správaním (žalovaný 1/ žalobcovi neplnil ani sčasti), preto za jeho zastavenie nesie procesnú zodpovednosť žalobca, a to v dôsledku príčinnej súvislosti, ktorou je jeho prejav vôle spočívajúci v späťvzatí žaloby ( pozri napr. Uznesenie NS SR sp. zn. 7M Cdo 4/2010). Odvolací súd sa nestotožňuje s názorom žalobcu vysloveným v súvislosti s charakterom tzv. pasívneho procesného spoločenstva žalovaných. V prejednávanom prípade išlo o dobrovoľné procesné spoločenstvo na strane žalovaných, o založení ktorého rozhodla iba vôľa žalobcu, z čoho vyplýva záver o procesnej samostatnosti spoločníkov (viď. napr. Uznesenie NS SR sp. zn. 6Cdo/544/2015, sp. zn. 4Cdo/203/2005). V tomto smere odvolací súd poukazuje na priamy hmotnoprávny nárok žalobcu ako poškodeného voči žalovanej 2/ ako poisťovateľovi vyplývajúci z § 15 ods. 1 zák. č. 381/2001 Z.z. o povinnom zmluvnom poistení zodpovednosti za škodu spôsobenú prevádzkou motorového vozidla. 12. V súvislosti s výškou priznaných trov právneho zastúpenia žalobca poukazujúc na súdny zmier uzavretý na časť istiny vo výške 321,50 eur v odvolaní namietal, že v tejto časti bol úspešný, pričom táto úspešnosť mala byť podľa neho pri rozhodnutí o trovách konania zohľadnená. Odvolací súd sa s týmto názorom nestotožňuje. Súdny zmier schválený uznesením súdu prvej inštancie z 20.06.2016, č. k. 18C/233/2009-226 bol uzavretý medzi žalobcom a žalovanou 2/. Žalovaný 1/ nebol účastníkom zmieru a tak účinky súdneho zmieru nemôžu mať za následok zánik procesného zavinenia žalobcu za zastavenie konania voči žalovanému 1/. 13. Z uvedeného vyplýva, že uznesenie súdu prvej inštancie je v napadnutom výroku vecne správne a preto ho odvolací súd potvrdil podľa § 387 ods. 1 C.s.p. 14. O trovách odvolacieho konania odvolací súd rozhodol podľa § 255 ods. 1 C.s.p., v spojení s § 396 ods. 1 C.s.p. a procesne úspešným žalovaným 1/, 2/ priznal plnú náhradu trov odvolacieho konania. 15. Toto rozhodnutie prijal odvolací súd pomerom hlasov 3 : 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https://www.kauzis.sk/judikatura/r/ECLI:SK:KSBA:2017:1109225599.1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