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6Co/36/2017 z 27. 4. 2017</w:t>
      </w:r>
    </w:p>
    <w:p>
      <w:r>
        <w:t>Uznesenie Krajského súdu Bratislava z 27. apríla 2017, sp. zn. 6Co/36/2017, ECLI:SK:KSBA:2017:1209214557.2</w:t>
      </w:r>
    </w:p>
    <w:p>
      <w:r>
        <w:t>Súd: Krajský súd Bratislava</w:t>
      </w:r>
    </w:p>
    <w:p>
      <w:r>
        <w:t>Spisová značka: 6Co/36/2017</w:t>
      </w:r>
    </w:p>
    <w:p>
      <w:r>
        <w:t>ECLI: ECLI:SK:KSBA:2017:1209214557.2</w:t>
      </w:r>
    </w:p>
    <w:p>
      <w:r>
        <w:t>Dátum vydania: 27. 4. 2017</w:t>
      </w:r>
    </w:p>
    <w:p>
      <w:r>
        <w:t>Forma: Uznesenie</w:t>
      </w:r>
    </w:p>
    <w:p>
      <w:pPr>
        <w:pStyle w:val="Heading2"/>
      </w:pPr>
      <w:r>
        <w:t>Text rozhodnutia</w:t>
      </w:r>
    </w:p>
    <w:p>
      <w:r>
        <w:t>Súd: Krajský súd Bratislava Spisová značka: 6Co/36/2017 Identifikačné číslo súdneho spisu: 1209214557 Dátum vydania rozhodnutia: 28. 04. 2017 Meno a priezvisko sudcu, VSÚ: JUDr. Martin Murgaš ECLI: ECLI:SK:KSBA:2017:1209214557.2 Uznesenie Krajský súd v Bratislave v senáte zloženom z predsedu senátu JUDr. Martina Murgaša a sudcov JUDr. Branislava Krála a JUDr. Zuzana Kučerovej v právnej veci žalobcu: STD, a. s., Hlavná ul. č. 1, Poprad, zast. advokátkou JUDr. Dagmar Schmidtovou, Hlavná ul. č. 28, Poprad proti žalovanému: DANUBE WINGS, s. r. o., Ivánska cesta č. 30/B, Bratislava, zast. advokátskou kanceláriou smith&amp;smith legal, s.r.o., Panenská ul. č. 24, Bratislava, o 978,25 eur s prísl., na odvolanie proti uzneseniu Okresného súdu Bratislava II zo 7. novembra 2016, č. k. 50C/249/2009-184, takto r o z h o d o l : Uznesenie súdu prvej inštancie sa v napadnutom výroku m e n í tak, že žalovanému sa nepriznáva nárok na náhradu trov prvoinštančného konania. Žalobcovi sa nepriznáva náhrada trov odvolacieho konania. o d ô v o d n e n i e : 1. Napadnutým uznesením súd prvej inštancie konanie zastavil a žalovanému priznal právo na náhradu trov konania v rozsahu 100 %. 2. Súd prvej inštancie konanie zastavil podľa § 145 C.s.p., keďže žalobca vzal žalobu späť a žalovaný so späťvzatím žaloby súhlasil. O trovách konania súd prvej inštancie rozhodol podľa § 256 ods. 1 C.s.p. a priznal ich náhradu žalovanému, keďže zastavenie konania procesne zavinil žalobca. 3. Proti tomuto rozhodnutiu podal odvolanie žalobca a napadol ním výrok o trovách konania. Navrhol, aby odvolací súd uznesenie súdu prvej inštancie v napadnutom výroku zmenil tak, že žiadnej zo sporových strán neprizná právo na náhradu trov konania. Uviedol, že so žalovaným sa dohodol, že žalobu zoberie späť z dôvodu hospodárnosti konania a tiež vzhľadom na to, že žalovaný skončil činnosť leteckého prepravcu, nemá tržby a je v strate. Žalobca v späťvzatí žaloby navrhol konanie zastaviť s tým, že žiadna zo sporových strán nemá nárok na náhradu trov konania. V takomto znení bolo späťvzatie žaloby predložené žalovanému, ktorý s ním vyslovil súhlas, t. j. súhlasil aj s tým, že trovy konania si neuplatní. Vzhľadom na tieto skutočnosti je žalobca toho názoru, že sú tu aj dôvody hodné osobitného zreteľa, ktoré odôvodňujú použitie ust. § 257 C.s.p. pri rozhodovaní o trovách konania. 4. Odvolací súd, ktorý bol viazaný rozsahom a dôvodmi odvolania (§ 379, § 380 C.s.p.), preskúmal uznesenie súdu prvej inštancie v napadnutom výroku o trovách konania, prejednal odvolanie bez nariadenia pojednávania a dospel k záveru, že odvolanie je dôvodné. 5. Zo spisu vyplýva, že žalobca podaním z 21.07.2016 (č. l. 180) vzal žalobu späť s tým, že dôvody späťvzatia žaloby v tomto podaní neuviedol. Súčasne v tomto podaní navrhol, aby súd prvej inštancie konanie zastavil a aby žiadnej zo sporových strán nepriznal nárok na náhradu trov konania. Uvedené podanie (späťvzatie žaloby) bolo právnemu zástupcovi žalovaného doručené dňa 28.09.2016. Žalovaný v podaní z 29.09.2016 (č. l. 183) uviedol, že so späťvzatím žaloby súhlasí, ale výslovne sa nevyjadril k trovám konania. Na výzvu odvolacieho súdu, aby sa žalovaný vyjadril k otázke náhrady trov konania, žalovaný nereagoval (viď č. l. 194). 6. Odvolací súd je toho názoru, že vzhľadom na skutočnosti uvedené v ods. 5. treba vychádzať z toho, že sporové strany sa dohodli, že žiadna z nich si nebude uplatňovať nárok na náhradu trov konania. Takýto záver vyplýva zo skutočnosti, že žalobca v späťvzatí žaloby navrhol, aby súd prvej inštancie žiadnej zo sporových strán nepriznal nárok na náhradu trov konania, pričom žalovaný vo vyjadrení k späťvzatiu žaloby neuviedol, že s takýmto rozhodnutím o náhrade trov konania nesúhlasí, resp. náhradu trov konania si neuplatnil. 7. Z týchto dôvodov odvolací súd uznesenie súdu prvej inštancie v napadnutom výroku o trovách konania zmenil podľa § 388 C.s.p. tak, že žalovanému nepriznal právo na náhradu trov prvoinštančného konania. 8. Žalobcovi, ktorý mal v odvolacom konaní úspech, odvolací súd nepriznal nárok na náhradu trov odvolacieho konania, pretože žalobca si náhradu trov odvolacieho konania neuplatnil. 9. Výrok uznesenia súdu prvej inštancie, ktorým bolo konanie zastavené, nebol napadnutý odvolaním a nadobudol právoplatnosť. 10.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https://www.kauzis.sk/judikatura/r/ECLI:SK:KSBA:2017:1209214557.2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