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6CoPr/7/2017 z 20. 6. 2017</w:t>
      </w:r>
    </w:p>
    <w:p>
      <w:r>
        <w:t>Rozsudok Krajského súdu Bratislava z 20. júna 2017, sp. zn. 6CoPr/7/2017, ECLI:SK:KSBA:2017:1215213145.1</w:t>
      </w:r>
    </w:p>
    <w:p>
      <w:r>
        <w:t>Súd: Krajský súd Bratislava</w:t>
      </w:r>
    </w:p>
    <w:p>
      <w:r>
        <w:t>Spisová značka: 6CoPr/7/2017</w:t>
      </w:r>
    </w:p>
    <w:p>
      <w:r>
        <w:t>ECLI: ECLI:SK:KSBA:2017:1215213145.1</w:t>
      </w:r>
    </w:p>
    <w:p>
      <w:r>
        <w:t>Dátum vydania: 20. 6. 2017</w:t>
      </w:r>
    </w:p>
    <w:p>
      <w:r>
        <w:t>Forma: Rozsudok</w:t>
      </w:r>
    </w:p>
    <w:p>
      <w:r>
        <w:t>Oblasť práva: Občianske právo</w:t>
      </w:r>
    </w:p>
    <w:p>
      <w:pPr>
        <w:pStyle w:val="Heading2"/>
      </w:pPr>
      <w:r>
        <w:t>Text rozhodnutia</w:t>
      </w:r>
    </w:p>
    <w:p>
      <w:r>
        <w:t>Súd: Krajský súd Bratislava Spisová značka: 6CoPr/7/2017 Identifikačné číslo súdneho spisu: 1215213145 Dátum vydania rozhodnutia: 21. 06. 2017 Meno a priezvisko sudcu, VSÚ: JUDr. Branislav Král ECLI: ECLI:SK:KSBA:2017:1215213145.1 ROZSUDOK V MENE SLOVENSKEJ REPUBLIKY Krajský súd v Bratislave v senáte zloženom z predsedu senátu JUDr. Branislava Krála a členov senátu JUDr. Martina Murgaša a JUDr. Zuzany Kučerovej, v právnej veci žalobcu: R.. B. R., I.. XX.XX.XXXX, E.Á. XX, M. Q., zast. JUDr. Pavol Kolenčík, advokát, Hlavná 56, Šaľa proti žalovanému: ELEE Consult, s.r.o., Mesačná 20, Bratislava, IČO: 45251266, zast. JAVOR - TOKÁR advokátska kancelária, s.r.o., Stará Vajnorská cesta 37, Bratislava, o zaplatenie 5.739,61 eur s príslušenstvom, na odvolanie žalovaného proti rozsudku Okresného súdu Bratislava II z 21. októbra 2016, č. k. 50Cpr/4/2015-38, takto r o z h o d o l : Rozsudok súdu prvej inštancie sa v napadnutej časti p o t v r d z u j e . Žalobcovi sa priznáva nárok na náhradu trov odvolacieho konania v rozsahu 100%. o d ô v o d n e n i e : 1. Napadnutým rozsudkom súd prvej inštancie zastavil konanie o zaplatenie sumy 1.315,11 eur spolu s úrokom z omeškania 5,5 % ročne od 01.07.2013 do 23.09.2016 vo výške 233,05 eur a sumy 821,88 eur spolu s úrokom z omeškania vo výške 5,5 % od 01.08.2013 do 23.09.2016 vo výške 141,80 eur a žalovanému uložil povinnosť zaplatiť žalobcovi sumu 3.602,62 eur spolu s úrokom z omeškania výške 5,5 % ročne od 01.08.2013 do zaplatenia, do troch dní od právoplatnosti rozsudku. Žalovanému uložil povinnosť zaplatiť žalobcovi náhradu trov konania vo výške 100 %. 2. Súd prvej inštancie vykonaným dokazovaním zistil, že žalobca so žalovaným uzavrel dňa 26.09.2011 pracovnú zmluvu na pozíciu W., pričom žalobca nastúpil do práce dňa 01.10.2011. Miestom výkonu práce bola dohodnutá Bratislava, pracovný pomer bol dohodnutý na dobu neurčitú. Okamžitým skončením pracovného pomeru zo dňa 08.07.2013 žalobca skončil pracovný pomer u žalovaného. Výzvami zo dňa 15.04.2015 a 04.05.2015 žalobca vyzval žalovaného na úhradu nevyplatenej mzdy vo výške 5.739,61 eur. Z výplatnej pásky za mesiac jún 2013 vyplynulo, že žalobca mal príjem vo výške 1.315,11 eur a za mesiac júl 2013 vo výške 4.424,50 eur. 3. Na pojednávaní konanom dňa 21.09.2016 žalovaný uznal nevyplatenú mzdu žalobcovi za mesiace jún a júl 2013 a v tejto časti uznal žalovaný nárok vo výške 1.315,11 eur spolu s úrokom z omeškania vo výške 5,5 % ročne zo sumy 1.315,11 eur od 01.07.2013 do zaplatenia, čo sa rovná 233,05 eur a mesačnú mzdu za júl 2013 spolu s náhradou za nevyčerpanú dovolenku vo výške 821,88 eur spolu s úrokom z omeškania vo výške 5,5 % ročne zo sumy 821,88 eur od 01.08.2013 do zaplatenia, čo sa rovná 141,80 eur. V ďalšom žalovaný namietal žalovanú sumu v časti 3.602,62 eur s príslušenstvom, nakoľko mal za to, že táto suma nebola zmluvne dohodnutá ako mzda za vykonanú prácu. Tento uplatnený nárok nebol podľa neho ničím podložený. Na otázku súdu, či je rozdiel vo výpočte náhrady mzdy za 2 mesiace ako pri výpočte odstupného za dva mesiace u žalobcu podľa Zákonníka práce pre pracovnoprávne účely žalovaný uviedol, že táto suma môže byť približne rovnaká, avšak žalobca žaluje mzdu a uplatnená suma 3.602,62 eur nie je mzdou. 4. Z výpovede žalobcu vyplynulo, že žalovaný mu po podaní žaloby uhradil sumu vo výške 1.315,11 eur ako mzdu za mesiac jún 2013 a sumu vo výške 821,88 eur, v dôsledku čoho zobral žalobu v tejto časti späť a žiadal konanie v tejto časti zastaviť. K námietke žalovaného, že si uplatňuje odstupné, uviedol, že si uplatnil jednoznačne náhradu mzdy. Uviedol, že na výplatnej páske vystavenej žalovaným, bola mylne uvedená položka - odstupné. Žalobca nikdy nežiadal v konaní úhradu odstupného. Z tohto skutkového stavu súd prvej inštancie vyvodil, že žaloba je dôvodná. 5. Súd prvej inštancie konanie v časti zaplatenia sumy 1.315,11 eur spolu s úrokom z omeškania 5,5 % ročne od 01.07.2013 do 23.09.2016 vo výške 233,05 eur a sumy 821,88 eur spolu s úrokom z omeškania vo výške 5,5 % od 01.08.2013 do 23.09.2016 vo výške 141,80 eur zastavil postupom podľa § 145 ods. 2 C.s.p.. 6. Súd prvej inštancie vec právne posúdil podľa § 69 ods. 1 písm. b), § 69 ods. 4 Zákonníka práce. Súd prvej inštancie mal za to, že žalobca sa podanou žalobou v časti nároku na zaplatenie sumy 3.602,62 eur domáhal vyplatenia mzdy (resp. náhrady mzdy) za mesiac júl 2013 v súvislosti s Okamžitým skončením pracovného pomeru podľa § 69 ods. 4 Zákonníka práce. Preto mu priznal právo na zaplatenie pohľadávky aj v tejto výške. O príslušenstve pohľadávky rozhodol podľa § 517 ods. 1, 2 Občianskeho zákonníka, v spojení s § 3 nariadenia vlády č. 87/1995 Z.z.. O trovách konania rozhodol podľa § 255 ods. 1 a § 262 ods. 1 Civilného sporového poriadku (ďalej len „C.s.p.“). 7. Proti tomuto rozhodnutiu podal odvolanie žalovaný a napadol ním výrok, ktorým ho súd zaviazal zaplatiť žalobcovi 3.602,62 eur s príslušenstvom. Navrhol, aby odvolací súd rozsudok súdu prvej inštancie v napadnutej časti zrušil. Uviedol, že súd prvej inštancie nedostatočne odôvodnil svoje rozhodnutie, prečo sa nevysporiadal so vznesenou námietkou premlčania. Súd prvej inštancie v odôvodnení napadnutého rozhodnutia neuviedol, kedy a akým procesným úkonom si žalobca po prvýkrát uplatnil voči nemu náhradu mzdy podľa § 69 ods. 4 Zákonníka práce, neuviedol, prečo stotožnil skutkovo vymedzený nárok žalobcu ako mzdu za mesiac júl 2013, ktorý žalobca uviedol v podanej žalobe, a ktorý sám ako mzdu za mesiac júl 2013 v sume 4.424,50 eur skutkovo vymedzil ako predmet konania s náhradou mzdy podľa § 69 ods. 4 Zákonníka práce. Súd prvej inštancie vec nesprávne právne posúdil tým, že stotožnil mzdu a náhradu mzdy ako totožný nárok. Žalobca si uplatnený nárok vo výške 4.424,50 eur uplatňoval titulom nevyplatenej mzdy za mesiac júl 2013, a nie ako nárok na náhradu mzdy podľa § 69 ods. 4 Zákonníka práce. Žalobcovi však nikdy nevznikol nárok na mzdu za mesiac júl 2013 v žalovanej výške 4.424,50 eur. Takáto výška mzdy nebola medzi účastníkmi sporu dohodnutá v pracovnej zmluve. Preto platí, že pokiaľ si žalobca sumu 3.602,62 eur uplatnil (nevedno akým procesným úkonom) ako náhradu mzdy, je tento nárok v súčasnosti už premlčaný. 8. Žalobca vo svojom písomnom vyjadrení k odvolaniu žalovaného navrhol rozsudok súdu prvej inštancie v napadnutej časti potvrdiť. Uviedol, že súd prvej inštancie vec správne právne posúdil, ak nárok uplatnený žalobcom vo výške 3.602,62 eur posúdil ako nárok na náhradu mzdy podľa § 69 ods. 4 Zákonníka práce. 9. Odvolací súd, ktorý bol viazaný rozsahom a dôvodmi odvolania (§ 379, § 380 C.s.p.), preskúmal napadnutý rozsudok, prejednal odvolanie bez nariadenia pojednávania a dospel k záveru, že odvolanie nie je dôvodné. 10. V posudzovanej veci sa žalobca podanou žalobou domáhal proti žalovanému zaplatenia sumy 5.739,61 eur s príslušenstvom, pričom uplatňovaný nárok skutkovo vymedzil nasledovne: „Na základe pracovnej zmluvy zo dňa 26.09.2011 pracoval žalobca u žalovaného ako manažér od 01.10.2011. Žalobca skončil pracovný pomer u žalovaného okamžitým skončením dňa 08.07.2013. Nakoľko žalovaný po skončení pracovného pomeru nevyplatil žalobcovi mesačnú mzdu za mesiace jún 2013 vo výške 1.315,11 eur a júl 2013 vo výške 4.424,50 eur, vyzval ho žalobca na zaplatenie predmetnej sumy listami zo dňa 15.04.2015 a 14.05.2015. Napriek uvedeným listom žalovaný dlžnú čiastku vo výške 5.739,61 eur neuhradil“. K žalobe žalobca pripojil výplatné pásky, z obsahu ktorých vyplýva, že za mesiac jún 2013 mu vznikol nárok na vyplatenie sumy 1.315,11 eur, a za mesiac júl 2013 nárok vo výške 4.424,50 eur (v tejto sume bol zahrnutý aj nárok vo výške 3.602,62 eur, vo výplatnej páske označený ako „odstupné“). Žalobca sa teda podanou žalobou domáhal zaplatenia súm, na ktoré mu vznikol nárok podľa výplatných pások, vypracovaných samotným žalovaným, v celkovej výške 5.739,61 eur. Z obsahu spisu ďalej vyplýva, že žalovaný vo svojom vyjadrení k žalobe uviedol, že žalobcom uplatnený nárok neuznáva, nakoľko boli všetky nároky žalobcu, vyplývajúce z pracovného pomeru založeného pracovnou zmluvou zo dňa 26.09.2011, vysporiadané. Na pojednávaní konanom dňa 21.10.2016, žalobca upresnil, že suma 3.602,62 eur (t.j. suma, ktorá zostala predmetom sporu po čiastočnom späťvzatí žaloby), predstavuje nárok na náhradu mzdy. 11. Jedinou spornou skutočnosťou medzi stranami sporu teda zostala otázka opodstatnenosti nároku na zaplatenie sumy 3.620,82 eur, pri ktorej žalovaný namietal, že hoci si žalobca túto sumu žalobou uplatnil, túto právne kvalifikoval ako nevyplatenú mzdu za mesiac júl 2013, a nie ako nárok na náhradu mzdy podľa § 69 ods. 4 Zákonníka práce. Ak by potom žalobca v súčasnosti tvrdil, že táto suma predstavuje jeho nárok na náhradu mzdy podľa § 69 ods. 4 Zákonníka práce, tento by už bol premlčaný. K tomuto odvolací súd uvádza, že každý procesný úkon je potrebné posudzovať z objektívneho hľadiska, t. j. podľa toho, ako bol navonok prejavený. Aj žaloba je úkonom urobeným podľa Občianskeho súdneho poriadku a ako taká musí byť posudzovaná. Nie je však vylúčené, že môže mať aj následky hmotnoprávne. Pri procesných úkonoch je rozhodujúci prejav vôle (platí tzv. teória prejavu, a nie teória vôle platiaca iba na súkromnoprávne úkony). Súd je povolaný na to, aby právo interpretoval, a preto musí pri svojom rozhodovaní vždy vec právne zhodnotiť sám. Uvedenú zásadu však nie je možné extenzívnym spôsobom vykladať tak, že súd v jej duchu môže naoktrojovať (vnútiť) žalobcovi aj proti jeho výslovnej vôli jeho výklad hmotnoprávnych ustanovení, podľa ktorých samotnú vec posúdi a tomuto prístupu aj podriadi súvisiacu procesnú situáciu. Občianske súdne (sporové) konanie je teda ovládané zásadou iura novit curia (práva pozná súd). Účastníci konania nie sú povinní uplatnený nárok, ani obranu proti nemu, právne kvalifikovať, pretože právna kvalifikácia veci je vecou súdu. Musia ale uviesť rozhodné skutočnosti, ktoré umožnia súdu, aby uplatnený nárok alebo obranu proti nemu právne kvalifikoval. Súd tak skúma, či tvrdené skutočnosti možno podriadiť pod hypotézu niektorej právnej normy tak, aby z dispozície tejto právnej normy bolo možné vyvodiť plnenie, prípadne určiť, či tu žalobcom požadovaný právny vzťah alebo právo je alebo nie je alebo potvrdiť také skutočnosti, ktoré bránia tomu, aby bolo žalobe vyhovené. Ak účastník uvedie rozhodujúce skutočnosti, z ktorých vyvodzuje ním tvrdený nárok alebo obranu proti nemu, ale s týmito skutočnosťami spája nesprávne právne následky, nie je súd viazaný právnym názorom účastníka a je povinný posúdiť vec podľa tých právnych noriem, ktoré na tvrdený a súdom zistený skutkový stav dopadajú (k tomu pozri i uznesenie Najvyššieho súdu zo dňa 22.09.2010, sp. zn. 5Cdo/196/2009). 12. V danej veci si žalobca podanou žalobou uplatnil nárok na zaplatenie sumy 5.739,61 eur, na vyplatenie ktorej mu vznikol nárok i podľa výplatných pások vyhotovených samotným žalovaným, a hoci túto sumu v komplexe právne zadefinoval ako nárok na nevyplatenú mzdu za mesiace jún a júl 2013, nebol súd touto jeho právnou kvalifikáciou viazaný. Pre rozhodnutie súdu o tomto nároku tak postačovalo, že žalobca túto sumu v žalobe riadne označil (čo do výšky) a po skutkovej stránke si ju uplatňoval s odkazom na ukončený pracovný pomer (okamžité skončenie pracovného pomeru) so žalovaným. Nebolo pritom rozhodujúce, že žalobca jednotlivé nároky zažaloval jednou sumou a túto právne kvalifikoval ako nárok na nevyplatenú mzdu za mesiace jún, júl 2013. Takýmto právnym posúdením (právnou kvalifikáciou) žalovaného nároku žalobcom v podanej žalobe, nebol súd viazaný. Navyše bolo nesporné, že nárok v žalovanej výške vyplýval i z výplatných pások vypracovaných žalovaným, ktoré boli ako listinný dôkaz pripojené k žalobe, hoci i sám žalovaný sumu 3.602,62 eur vo výplatnej páske za mesiac júl 2013 označil ako odstupné. Žalobca, neskôr na pojednávaní pred súdom prvej inštancie, túto sumu dodatočne právne zakvalifikoval ako nárok na náhradu mzdy podľa § 69 ods. 4 Zákonníka práce. Nakoľko nebolo sporným, že žalobcovi v súvislosti s ukončením pracovného pomeru u žalovaného vznikol o.i. i nárok na zaplatenie sumy 3.602,62 eur (nárok na jej výplatu vyplýval i z predložených výplatných pások a teda jej opodstatnenosť potvrdil i žalovaný) a tento bol žalobou aj riadne uplatnený, nebolo už rozhodujúce, že žalobca v podanej žalobe tento nárok po právnej stránke nesprávne označil (kvalifikoval) ako „nárok na nevyplatenú mzdu“, a nie ako nárok na „náhradu mzdy“ podľa § 69 ods. 4 Zákonníka práce. Táto nesprávna právna kvalifikácia nároku žalobcom nezbavuje dôvodnosť (oprávnenosť) žalovaného nároku v tejto výške, a nakoľko súd prvej inštancie nebol takouto právnou kvalifikáciou viazaný, postupoval správne, keď žalobcovi napadnutým rozhodnutím priznal i tento nárok. Z týchto dôvodov odvolací súd považoval v tomto smere odvolaciu argumentáciu žalovaného (opretú výlučne formalisticky iba o nesprávnu právnu kvalifikáciu uplatneného nároku žalobcom v žalobe) za nedôvodnú, nemajúcu vplyv na opodstatnenosť (dôvodnosť) tohto nároku. 13. Z toho vyplýva, že rozsudok súdu prvej inštancie je v jeho napadnutom výroku z hľadiska odvolacích dôvodov vecne správny a preto ho odvolací súd potvrdil podľa § 387 ods. 1 C.s.p. 14. Výrok, ktorým súd konanie zastavil, nebol napadnutý odvolaním a nadobudol právoplatnosť. 15. O trovách odvolacieho konania rozhodol odvolací súd podľa ust. § 396 ods. 1 C.s.p., v spojení s § 255 ods. 1 C.s.p. tak, že žalobcovi úspešnému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16.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https://www.kauzis.sk/judikatura/r/ECLI:SK:KSBA:2017:1215213145.1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