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6Co/286/2016 z 14. 2. 2017</w:t>
      </w:r>
    </w:p>
    <w:p>
      <w:r>
        <w:t>Rozsudok Krajského súdu Bratislava z 14. februára 2017, sp. zn. 6Co/286/2016, ECLI:SK:KSBA:2017:1314218220.1</w:t>
      </w:r>
    </w:p>
    <w:p>
      <w:r>
        <w:t>Súd: Krajský súd Bratislava</w:t>
      </w:r>
    </w:p>
    <w:p>
      <w:r>
        <w:t>Spisová značka: 6Co/286/2016</w:t>
      </w:r>
    </w:p>
    <w:p>
      <w:r>
        <w:t>ECLI: ECLI:SK:KSBA:2017:1314218220.1</w:t>
      </w:r>
    </w:p>
    <w:p>
      <w:r>
        <w:t>Dátum vydania: 14. 2. 2017</w:t>
      </w:r>
    </w:p>
    <w:p>
      <w:r>
        <w:t>Forma: Rozsudok</w:t>
      </w:r>
    </w:p>
    <w:p>
      <w:r>
        <w:t>Oblasť práva: Občianske právo</w:t>
      </w:r>
    </w:p>
    <w:p>
      <w:pPr>
        <w:pStyle w:val="Heading2"/>
      </w:pPr>
      <w:r>
        <w:t>Text rozhodnutia</w:t>
      </w:r>
    </w:p>
    <w:p>
      <w:r>
        <w:t>Súd: Krajský súd Bratislava Spisová značka: 6Co/286/2016 Identifikačné číslo súdneho spisu: 1314218220 Dátum vydania rozhodnutia: 15. 02. 2017 Meno a priezvisko sudcu, VSÚ: JUDr. Branislav Král ECLI: ECLI:SK:KSBA:2017:1314218220.1 ROZSUDOK V MENE SLOVENSKEJ REPUBLIKY Krajský súd v Bratislave, v senáte zloženom z predsedu senátu JUDr. Branislava Krála a sudcov JUDr. Zuzany Kučerovej a JUDr. Martina Murgaša v právnej veci žalobcu: PROGRES-T, s.r.o., Rovinka č. 938, zast. advokátskou kanceláriou ONDRUŠEK &amp; PARTNERS, s.r.o., Koceľova ul. č. 25, Bratislava proti žalovanej: X. F., U. A. I.. Č.. XXX/X, N., o zaplatenie 153,62 eur s prísl., na odvolanie žalobcu proti rozsudku Okresného súdu Bratislava III zo 14. januára 2016, č. k. 16C/326/2015-58, takto r o z h o d o l : Napadnutý rozsudok súdu prvej inštancie sa p o t v r d z u j e . Žalovanej sa nepriznáva nárok na náhradu trov odvolacieho konania. o d ô v o d n e n i e : 1. Napadnutým rozsudkom súd prvej inštancie zamietol žalobu, ktorou sa žalobca domáhal proti žalovanej zaplatenia istiny 153,62 eur s prísl. titulom dlhu za poskytnuté dátové služby a služby retransmisie. Žalovanej náhradu trov konania nepriznal. 2. Súd prvej inštancie vykonaným dokazovaním zistil, že právny predchodca žalobcu spoločnosť PROGRES - TS, s. r. o. ako právnická osoba podnikajúca v oblasti elektronických komunikačných služieb a žalovaná ako fyzická osoba uzavreli dňa 07.08.2006 zmluvu o pripojení na poskytovanie služieb retransmisie. Jej predmetom bol záväzok právneho predchodcu žalobcu spočívajúci v zriadení a poskytovaní služieb retransmisie pre príjem televíznych a rozhlasových programov a záväzok žalovanej zaplatiť za tieto služby cenu podľa platnej tarify právneho predchodcu žalobcu. Právny predchodca žalobcu postúpil svoje práva a povinnosti vyplývajúce z tejto zmluvy na žalobcu, ktorý pokračoval v poskytovaní služieb žalovanej. Právny predchodca žalobcu a žalobca vystavili žalovanej za služby káblovej televízie faktúry, a to č. XXXXXXXXXX na sumu 35,40 eur so splatnosťou dňa 15.07.2012 (za obdobie od 7-12/12), č. XXXXXXXXXX na sumu 36,36 eur so splatnosťou dňa 15.01.2013 (za obdobie od 1-6/13) a č. XXXXXXXXXX na sumu 32,40 eur so splatnosťou dňa 15.07.2013 (za obdobie od 7-12/13). Ďalej jej vystavili faktúry za omeškanie s úhradou za služby, č. N. na sumu 2,- eur so splatnosťou 02.10.2013 (za upomienku č. 1), č. N. na sumu 5,- eur so splatnosťou 21.10.2013 (za upomienku č. 2), č. N. na sumu 25,- eur so splatnosťou 30.10.2013 (za upomienku č. 3). 3. Súd prvej inštancie považoval za nesporné, že medzi žalobcom (resp. jeho právnym predchodcom) a žalovanou vznikol uzavretím zmluvy v písomnej forme dňa 07.08.2006 občianskoprávny záväzkový vzťah podľa § 488, § 489 a § 491 ods. 1 Obč. zák. Predmetom zmluvy bol záväzok žalobcu zriadiť a poskytnúť služby retransmisie pre príjem televíznych a rozhlasových programov a záväzok žalovanej ako koncového užívateľa zaplatiť cenu za tieto služby. Táto zmluva obsahovala podstatné časti zmluvy o pripojení podľa § 43 ods. 1, 2 zák. č. 610/2003 Z.z. Túto zmluvu bolo potrebné rovnako považovať za zmluvu spotrebiteľskú (§ 52 a nasl. Obč. zák.). Vzhľadom na to bol súd prvej inštancie povinný aj bez návrhu prihliadať na všetky zákonné prekážky brániace priznaniu práva žalobcu na zaplatenie voči žalovanej (§ 5b zák. č. 250/2007 Z.z.) a zároveň skúmať, či predmetná spotrebiteľská zmluva podľa § 53 ods. 1 Obč. zák. neobsahuje ustanovenia, ktoré spôsobujú značnú nerovnováhu v právach a povinnostiach zmluvných strán v neprospech spotrebiteľa. Neoddeliteľnou súčasťou zmluvy bola aj tarifa žalobcu, ktorá určovala výšku ceny za služby poskytnuté žalobcom žalovanej. Žalobca však tarifu ako neoddeliteľnú súčasť zmluvy k žalobe nepripojil, na základe čoho podľa súdu prvej inštancie nepreukázal dôvodnosť výšky fakturovanej ceny za služby káblovej televízie (§ 120 ods. 1 O.s.p. ), čo súd prvej inštancie považoval za zákonnú prekážku brániacu priznaniu práva žalobcovi na zaplatenie ceny za služby káblovej televízie (§ 5b zákona č. 250/2007 Z.z.). Z týchto dôvodov súd prvej inštancie žalobu v časti nároku na zaplatenie ceny poskytnutých služieb zamietol. Vzhľadom na uvedené súd prvej inštancie zamietol i nárok žalobcu vyplývajúci z omeškania žalovanej s úhradou za služby káblovej televízie. Navyše tento nárok nebolo možné podľa obsahu definovať ako poplatok za omeškanie, pretože z jednotlivých faktúr vyplývalo, že išlo o paušálny nárok buď v sume 2,- eur, 5,- eur a 25,- eur, ale poplatok z omeškania predstavuje podľa § 4 nar. vlády SR č. 87/1995 Z.z. za každý deň omeškania 0,5 promile dlžnej sumy, najmenej 0,83 eur za každý i začatý mesiac omeškania a preto nemožno takýto poplatok z omeškania paušalizovať pevnou sumou. Takýto nárok žalobcu možno podľa súdu prvej inštancie definovať iba ako nárok na náhradu nákladov spojených s uplatnením pohľadávky, pričom ide o samostatný hmotnoprávny nárok (príslušenstvo pohľadávky) podľa § 121 ods. 3 Obč. zák.. Z hľadiska jeho dôvodnosti a výšky je ho preto potrebné preukázať, pričom sa veľký dôraz kladie aj na účelnosť takýchto nákladov. V danom prípade však žalobca vôbec nešpecifikoval, aké konkrétne náklady mu v súvislosti so zaslaním upomienok, teda vymáhaním pohľadávky, vznikli. Preto súd prvej inštancie považoval nárok žalobcu na zaplatenie sumy 32,- eur titulom poplatku z omeškania, resp. náhrady nákladov spojených s uplatňovaním pohľadávky, za nedôvodný. Preto žalobu i v tejto časti zamietol. O trovách konania rozhodol podľa § 142 ods. 1 O.s.p.. 4. Proti tomuto rozhodnutiu podal žalobca odvolanie a navrhol, aby odvolací súd napadnutý rozsudok súdu prvej inštancie zmenil tak, že žalobe vyhovie, resp. aby ho zrušil a vec vrátil tomuto súdu na ďalšie konanie. Uviedol, že ak súd prvej inštancie nemal deklarovaný skutkový stav za dostatočne preukázaný, išlo o odstrániteľný nedostatok konania, ktorý mohol byť v konaní odstránený dodatočným doložením príslušných dokumentov. Nebol však dôvod, aby súd prvej inštancie z tohto dôvodu žalobu ako nedôvodnú zamietol. Z odôvodnenia rozsudku nie je ani zrejmé, či žaloba spolu s prílohami bola doručená žalovanej, a či táto bola vyzvaná na vyjadrenie sa k žalobe, ani to, či sa žalovaná k uplatnenému nároku akýmkoľvek spôsobom vyjadrila. Z reakcie žalovanej by totiž bolo následne zrejmé, aké má stanovisko k žalovanému nároku, t. j. či ho uznáva alebo neguje. Žalobca k odvolaniu pripojil predmetnú tarifu. V ďalšom nesúhlasil s tvrdením súdu prvej inštancie, že si voči žalovanej uplatnil poplatok z omeškania. V zmysle tarify išlo o zmluvnú pokutu za omeškanie s platbou súvisiacu s upomínaním dlžníka na neuhradené faktúry. O takomto riziku mala žalovaná z tarify vedomosť. Žalovaná však dlžné sumy neuhradila a to ani po zaslaní jednotlivých upomienok. 5. Odvolací súd, ktorý bol viazaný rozsahom a dôvodmi odvolania (§ 379, § 380 C.s.p.), preskúmal napadnutý rozsudok súdu prvej inštancie, prejednal odvolanie bez nariadenia pojednávania a dospel k záveru, že odvolanie nie je dôvodné. 6. Podľa § 5 ods. 1 O.s.p. účinného do 30.06.2016, súdy poskytujú pri plnení svojich úloh účastníkom v občianskom súdnom konaní poučenia o ich procesných právach a povinnostiach. Podľa § 5 ods. 2 O.s.p. účinného do 30.06.2016 súdy povinnosť podľa odseku 1 nemajú, ak je účastník v občianskom súdnom konaní zastúpený advokátom. Podľa § 120 ods. 4 O.s.p. účinného do 30.06.2016 súd je povinný okrem vecí podľa odseku 2 poučiť účastníkov, že všetky dôkazy a skutočnosti musia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Skutočnosti a dôkazy uplatnené neskôr sú odvolacím dôvodom len za podmienok uvedených v § 205a. Podľa § 205a O.s.p. účinného do 30.06.2016,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Podľa § 5b zák. č. 250/2007 Z.z.,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7. Súd mal v zmysle Občianskeho súdneho poriadku voči účastníkom konania poučovaciu povinnosť o ich procesných právach a povinnostiach, okrem prípadov, ak bol účastník v občianskom súdnom konaní zastúpený advokátom. V prejednávanej veci bol žalobca v konaní zastúpený advokátskou kanceláriou a preto sa poučovacia povinnosť súdu o jeho procesných právach a povinnostiach naňho nevzťahovala. Vo veciach, v ktorých sa nenariaďovalo pojednávanie (§ 115a O.s.p.), bol účastník konania povinný dôkazy a skutočnosti predložiť alebo označiť najneskôr do vyhlásenia rozhodnutia vo veci samej, pretože na dôkazy a skutočnosti predložené a označené neskôr súd neprihliadal. Skutočnosti a dôkazy uplatnené neskôr mohli byť odvolacím dôvodom len za podmienok uvedených v § 205a O.s.p.. Nebolo sporné, že v prejednávanej veci sa jednalo o tzv. drobný spor a preto súd prvej inštancie pojednávanie v tejto veci nemusel nariadiť (§ 115a ods. 2 O.s.p.). Žalobca tak bol povinný všetky dôkazy a skutočnosti predložiť alebo označiť najneskôr do vyhlásenia rozhodnutia vo veci samej. Ako už bolo uvedené, súd nebol povinný žalobcu zastúpeného advokátom o tomto poučiť. Žalobca v žalobe a ani do vyhlásenia napadnutého rozsudku nepripojil dôkaz, ktorým by preukázal opodstatnenosť výšky žalovanej pohľadávky a ani zmluvnej pokuty. Žalobca sa na tarifu, z ktorej má vyplývať výška uplatneného nároku, v žalobe neodvolával, keď žalovanú sumu odvíjal od jednotlivých vystavených faktúr a túto k žalobe ako dôkaz neoznačil, ani nepripojil. Súd prvej inštancie nebol povinný ho postupom podľa § 43 O.s.p. vyzývať na odstránenie vád žaloby, keďže samotná žaloba žiadnymi vadami netrpela a bola dostatočne zrozumiteľná a určitá. Za daného stavu súd prvej inštancie nemal inú možnosť, ako žalobu zamietnuť a to i s poukazom na zvýšenú ochranu spotrebiteľa podľa § 5b zák. č. 250/2007 Z.z.. Ani odvolací súd nemohol prihliadnuť k dôkazu - tarife, keďže žalobca je predložil až v odvolacom konaní a nebol naplnený žiaden z predpokladov pre postup podľa § 205a ods. 1 písm. a/ až d/ O.s.p. (resp. § 366 písm. a/ až d/ C.s.p.). Nešlo totiž o dôkaz, ktorý by sa týkal podmienok konania, vecnej príslušnosti súdu, vylúčenia sudcu (prísediaceho) alebo obsadenia súdu, príp. ktorým by malo byť preukázané, že v konaní došlo k vadám, ktoré mohli mať za následok nesprávne rozhodnutie vo veci samej, ani o prípad, že by nebol odvolateľ riadne poučený podľa § 120 ods. 4 O.s.p., ani že by žalobca tento dôkaz nemohol bez svojej viny označiť alebo predložiť do rozhodnutia súdu prvej inštancie. 8. Z týchto dôvodov nezostalo odvolaciemu súdu iné, než napadnutý rozsudok súdu prvej inštancie potvrdiť podľa § 387 ods. 1 C.s.p.. 9. O trovách odvolacieho konania odvolací súd rozhodol podľa § 396 ods. 1 C.s.p., v spojení s § 255 ods. 1 C.s.p. a ich náhradu žalovanej nepriznal, pretože jej v odvolacom konaní žiadne trovy nevznikli. 10.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https://www.kauzis.sk/judikatura/r/ECLI:SK:KSBA:2017:1314218220.1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