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5Co/6/2017 z 27. 2. 2017</w:t>
      </w:r>
    </w:p>
    <w:p>
      <w:r>
        <w:t>Rozsudok Krajského súdu Bratislava z 27. februára 2017, sp. zn. 5Co/6/2017, ECLI:SK:KSBA:2017:1315215167.1</w:t>
      </w:r>
    </w:p>
    <w:p>
      <w:r>
        <w:t>Súd: Krajský súd Bratislava</w:t>
      </w:r>
    </w:p>
    <w:p>
      <w:r>
        <w:t>Spisová značka: 5Co/6/2017</w:t>
      </w:r>
    </w:p>
    <w:p>
      <w:r>
        <w:t>ECLI: ECLI:SK:KSBA:2017:1315215167.1</w:t>
      </w:r>
    </w:p>
    <w:p>
      <w:r>
        <w:t>Dátum vydania: 27. 2. 2017</w:t>
      </w:r>
    </w:p>
    <w:p>
      <w:r>
        <w:t>Forma: Rozsudok</w:t>
      </w:r>
    </w:p>
    <w:p>
      <w:r>
        <w:t>Oblasť práva: Občianske právo</w:t>
      </w:r>
    </w:p>
    <w:p>
      <w:pPr>
        <w:pStyle w:val="Heading2"/>
      </w:pPr>
      <w:r>
        <w:t>Text rozhodnutia</w:t>
      </w:r>
    </w:p>
    <w:p>
      <w:r>
        <w:t>Súd: Krajský súd Bratislava Spisová značka: 5Co/6/2017 Identifikačné číslo súdneho spisu: 1315215167 Dátum vydania rozhodnutia: 28. 02. 2017 Meno a priezvisko sudcu, VSÚ: JUDr. Milan Chalupka ECLI: ECLI:SK:KSBA:2017:1315215167.1 ROZSUDOK V MENE SLOVENSKEJ REPUBLIKY Krajský súd v Bratislave, v senáte zloženom z predsedu senátu JUDr. Milana Chalupku a členov senátu JUDr. Juraja Považana a JUDr. Janky Richterovej, v právnej veci žalobcu: AB 1 B.V., registračné číslo: 56007043, so sídlom: Strawinskylaan 933, Amsterdam, Holandské kráľovstvo, v zast.: GOLIAŠOVÁ GABRIELA, s. r. o., Advokátska kancelária so sídlom: Teplická 147, Piešťany, proti žalovanej: T. W., N.. XX. XX. XXXX, A.: R. XX, F. R., v zast.: Q.. D. W., A.: R. XX, F. R., o zaplatenie 1.572,29 eur s príslušenstvom, na odvolanie žalobcu proti rozsudku Okresného súdu Bratislava III, č. k.: 11C/464/2015-65 zo dňa 01. 03. 2016, takto r o z h o d o l : Odvolací súd napadnutý rozsudok súdu prvej inštancie p o t v r d z u j e. Žalovanej sa p r i z n á v a náhrada trov odvolacieho konania v rozsahu 100 %. o d ô v o d n e n i e : 1. Súd prvej inštancie napadnutým rozsudkom návrh zamietol. Žalovanej nepriznal právo na náhradu trov konania. 2. Svoje rozhodnutie súd prvej inštancie právne odôvodnil podľa §120 ods. 1 O. s. p. a vecne tým, že žalobou, ktorá bola súdu doručená dňa 14. 07. 2015, sa žalobca (ďalej aj ako „navrhovateľ“) domáhal, aby súd uložil žalovanej (ďalej aj ako „odporkyňa“) povinnosť zaplatiť mu 1.572,29 eur, spolu s vyčísleným úrokom z omeškania vo výške 27,33 eur a úrokom z omeškania vo výške 5,05 % p. a. z istiny od 04. 07. 2015 do zaplatenia. 3. Súd prvej inštancie po vykonanom dokazovaní zistil nasledovný skutkový stav: 4. Odporkyňa dňa 10. 07. 2013 uzatvorila so spoločnosťou Home Credit Slovakia, a. s., zmluvu o spotrebiteľskom úvere, na základe ktorej jej bol poskytnutý úver vo výške 1.600,- eur. Odporkyňa sa zaviazala ho splácať v mesačných splátkach (84 splátok) vo výške 44,83 eur. Neoddeliteľnou súčasťou zmluvy boli úverové zmluvné podmienky spoločnosti Home Credit Slovakia, a. s. Podľa vyjadrenia odporkyne úver naďalej spláca, čo v konaní preukázala poštovými poukážkami, sumu 44,83 eur mesačne naďalej platí spoločnosti Home Credit Slovakia, a.s. 5. Toto zákonné ustanovenie upravuje dôkaznú povinnosť účastníkov konania, ktorá súvisí s tzv. dôkazným bremenom. V občianskom súdnom konaní sporového charakteru spočíva dôkazné bremeno na účastníkovi, ktorý je v právnom postavení navrhovateľa. To znamená, že navrhovateľ je povinný označiť, respektíve predložiť všetky dôkazy, ktorými by sa preukázali ním tvrdené skutočnosti osvedčujúce jeho nárok. Ak účastník konania svoju dôkaznú povinnosť splní iba tak, že jeho tvrdenia sa napokon nepreukážu, znamená to, že dôkazné bremeno neuniesol. Dôsledok neunesenia dôkazného bremena je nepriaznivý výsledok sporu, ktorý postihuje toho účastníka, na ktorom dôkazné bremeno spočívalo a ktorý sa tak dostal do dôkaznej núdze, pretože neponúkol alebo nevedel súdu ponúknuť také dôkazné prostriedky, ktorými by sa preukázali skutočnosti rozhodujúce pre výsledok sporu. 6. Navrhovateľ v konaní nepreukázal, že je aktívne legitimovaný v tomto konaní. V konaní nepreukázal, že pohľadávka voči odporkyni bola na neho postúpená tak ako to tvrdil v návrhu na začatie konania. Nepreukázal ani tvrdenie, že odporkyni bolo postúpenie pohľadávky oznámené pôvodným veriteľom formou doporučenej zásielky. Súd preto návrh zamietol. 7. O trovách konania súd rozhodoval podľa ustanovenia § 142 ods. 1 O. s. p. Úspešná odporkyňa si náhradu trov konania neuplatnila, preto jej súd náhradu trov konania nepriznal. 8. Proti predmetnému rozhodnutiu podal odvolanie žalobca, ktorý žiada odvolací súd, aby zmenil predmetný rozsudok tak, že predmetnej žalobe vyhovie v rozsahu podaného odvolania a rozhodne o náhrade trov konania, resp. aby napadnutý rozsudok zrušil a vec vrátil súdu prvej inštancie na ďalšie konanie. Svoje odvolanie právne odôvodnil podľa § 205 ods. 2 písm. d/, f/, a/ O. s. p. S argumentmi o nepreukázaní aktívnej legitimácie žalobca nesúhlasí, nakoľko postúpenie pohľadávky oznamoval právny zástupca v mene právneho predchodcu žalobcu, ktorý túto skutočnosť preukázal listinným dôkazom - plnomocenstvo udelené na zastupovanie právneho predchodcu žalobcu. Žalobca dáva do pozornosti uznesenie Ústavného súdu SR z 22. 11. 2011, č. k. III. ÚS 517/2011-9, 6Cdo/214/20111. Žalobca namieta, že uniesol bremeno tvrdenia ohľadne svojej aktívnej legitimácie a bremeno dôkazu, priložením dôkazu „Poštový podací hárok“, ktorý osvedčuje, že oznámenie o postúpení pohľadávky bolo zaslané na adresu žalovaného, ktorú uviedol ako obsahovú náležitosť úverovej zmluvy. Žalobca namieta, že je nesporné, že žalobný návrh spolu s prílohami dourčil do vlastných rúk žalovanej a teda nesporne najneskôr týmto momentom je voči žalovanej účinný aj hmotnoprávny úkon oznámenie o postúpení pohľadávky. Žalobca taktiež nesúhlasí so záverom súdu prvej inštancie, že „žalobca právne relevantným spôsobom nepreukázal aj doručenie tohto oznámenia postupcu dlžníkovi. Oznámenie o postúpení pohľadávky je podľa názoru žalobcu potrebné posudzovať v zmysle § 45 ods. 1 OZ. Žalobca následne poukazuje na nález Ústavného súdu Slovenskej republiky IV. ÚS 403/2010-42. 9. K odvolaniu žalobcu sa vyjadril žalovaný, ktorý sa plne stotožňuje s rozhodnutím uvedeným v rozsudku a dôvodmi zamietnutia podaného návrhu žalobcom. 10. K vyjadreniu žalovanej sa žalobca nevyjadril. 11. Podľa § 470 ods. 1 prechodných ustanovení zákona č. 160/2015 Z. z. Civilný sporový poriadok platného a účinného od 1. 7. 2016 (ďalej len „C. s. p“) ak nie je ustanovené inak, platí tento zákon aj na konania začaté predo dňom nadobudnutia jeho účinnosti. 12. Odvolací súd, viazaný rozsahom (§ 379 C. s. p.) a odvolacími dôvodmi odvolania (§ 380 ods. 1 C. s. p.), preskúmal vec bez nariadenia odvolacieho pojednávania (§ 385 ods. 1 C. s. p.) a dospel k záveru, že odvolanie žalobcu nie je opodstatnené. 13.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14.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 s. p. 15. Aktívnou vecnou legitimáciou sa rozumie také hmotnoprávne postavenie, z ktorého vyplýva subjektu - žalobcovi ním uplatňované právo (nárok), respektíve mu vyplýva procesné právo si tento hmotnoprávny nárok uplatňovať. Preskúmavanie vecnej legitimácie, či už aktívnej (existencia tvrdeného práva na strane žalobcu), alebo pasívnej (existencia tvrdenej povinnosti na strane žalovaného) je imanentnou súčasťou každého súdneho konania. Súd vecnú legitimáciu skúma vždy aj bez návrhu a aj v prípade, že ju žiadna zo strán sporu nenamieta (porovnaj s rozsudok Najvyššieho súdu SR z 29. 06. 2010, sp. zn. 2Cdo/205/2009) 16. Pre doplnenie odvolací súd uvádza, že sa plne stotožnil s názorom súdu prvej inštancie. Žalobca neosvedčil ním tvrdenú skutočnosť, že je v spore aktívne legitimovaným, preto súd prvej inštancie správne jeho žalobu zamietol. 17. O trovách odvolacieho konania rozhodol súd podľa § 396 ods. 1 C. s. p. v spojení s § 255 ods. 1 C. s. p. V odvolacom konaní súd vzhľadom na to, že potvrdil rozsudok súdu prvej inštancie úspešnej žalovanej náhradu trov konania priznáva v rozsahu 100 %. O výške náhrady trov konania rozhodne súd prvej inštancie po právoplatnosti rozhodnutia, ktorým sa konanie končí, samostatným uznesením (§ 262 ods. 2 C. s. p.). 18. Toto rozhodnutie bolo prijaté senátom Krajského súdu v Bratislave pomerom hlasov 3 : 0 (§ 393 ods. 2 C. s. p., § 3 ods. 9 zák.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Dovolanie môže podať strana, v ktorej neprospech bolo rozhodnutie vydané (§ 424 C. s. p.). Dovolanie sa podáva v lehote dvoch mesiacov od doručenia rozhodnutia odvolacieho súdu oprávnenému subjektu na súde, ktorý rozhodoval v prvej inštancii (§ 427 ods. 1 prvá veta C. s. p.). Dovolanie je podané včas aj vtedy, ak bolo v lehote podané na príslušnom odvolacom alebo dovolacom súde (§ 427 ods. 2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 Dovolanie prípustné podľa § 420 možno odôvodniť iba tým, že v konaní došlo k vade uvedenej v tomto ustanovení (§ 431 ods. 1 C. s. p.). Dovolací dôvod sa vymedzí tak, že dovolateľ uvedie, v čom spočíva táto vada (§ 431 ods. 2 C. s. p.). Dovolanie prípustné podľa § 421 možno odôvodniť iba tým, že rozhodnutie spočíva v nesprávnom právnom posúdení veci (§ 432 ods. 1 C. s. p.). Dovolací dôvod sa vymedzí tak, že dovolateľ uvedie právne posúdenie veci, ktoré pokladá za nesprávne, a uvedie, v čom spočíva nesprávnosť tohto právneho posúdenia (§ 432 ods. 2 C. s. p.).</w:t>
      </w:r>
    </w:p>
    <w:p/>
    <w:p>
      <w:r>
        <w:t>Zdroj: KAUZIS.SK – https://www.kauzis.sk/judikatura/r/ECLI:SK:KSBA:2017:1315215167.1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