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10Co/173/2017 z 20. 12. 2017</w:t>
      </w:r>
    </w:p>
    <w:p>
      <w:r>
        <w:t>Rozsudok Krajského súdu Bratislava z 20. decembra 2017, sp. zn. 10Co/173/2017, ECLI:SK:KSBA:2017:1315224601.2</w:t>
      </w:r>
    </w:p>
    <w:p>
      <w:r>
        <w:t>Súd: Krajský súd Bratislava</w:t>
      </w:r>
    </w:p>
    <w:p>
      <w:r>
        <w:t>Spisová značka: 10Co/173/2017</w:t>
      </w:r>
    </w:p>
    <w:p>
      <w:r>
        <w:t>ECLI: ECLI:SK:KSBA:2017:1315224601.2</w:t>
      </w:r>
    </w:p>
    <w:p>
      <w:r>
        <w:t>Dátum vydania: 20. 12. 2017</w:t>
      </w:r>
    </w:p>
    <w:p>
      <w:r>
        <w:t>Forma: Rozsudok</w:t>
      </w:r>
    </w:p>
    <w:p>
      <w:r>
        <w:t>Oblasť práva: Občianske právo</w:t>
      </w:r>
    </w:p>
    <w:p>
      <w:pPr>
        <w:pStyle w:val="Heading2"/>
      </w:pPr>
      <w:r>
        <w:t>Text rozhodnutia</w:t>
      </w:r>
    </w:p>
    <w:p>
      <w:r>
        <w:t>Súd: Krajský súd Bratislava Spisová značka: 10Co/173/2017 Identifikačné číslo súdneho spisu: 1315224601 Dátum vydania rozhodnutia: 21. 12. 2017 Meno a priezvisko sudcu, VSÚ: JUDr. Ayše Pružinec - Erenová ECLI: ECLI:SK:KSBA:2017:1315224601.2 ROZSUDOK V MENE SLOVENSKEJ REPUBLIKY Krajský súd v Bratislave v senáte zloženom z predsedníčky senátu JUDr. Ayše Pružinec Erenovej a členov senátu JUDr. Ľuboša Sádovského a JUDr. Romana Majerského v právnej veci žalobcu: Slovenská kancelária poisťovateľov, Trnavská cesta č. 82, Bratislava, IČO: 36 062 235, zastúpený advokátom: JUDr. Ján Mišura, PhD., Záhradnícka ul. č. 27, Bratislava, proti žalovanej: F. J., I.. XX. XX. XXXX, Z. O. U.. Č.. XXXX/X, M., o zaplatenie istiny 1.695 eur s príslušenstvom, na odvolanie žalovanej proti rozsudku Okresného súdu Bratislava III zo dňa 21. februára 2017, č. k. 19C/717/2015 - 85, takto r o z h o d o l : Odvolací súd rozsudok súdu prvej inštancie p o t v r d z u j e . Žalobcovi p r i z n á v a n á r o k na náhradu trov odvolacieho konania v plnej výške. o d ô v o d n e n i e : 1. Súd prvej inštancie napadnutým rozsudkom uložil žalovanej 1/ (správne iba žalovanej, pozn. odvolacieho súdu) povinnosť zaplatiť žalobcovi sumu 1.695 eur spolu s úrokom z omeškania vo výške 5,05 % ročne zo sumy 1.695 eur od 14. 06. 2015 do zaplatenia do troch dní od právoplatnosti rozsudku a žalobcovi priznal nárok na plnú náhradu trov konania. Svoje rozhodnutie odôvodnil právne ustanovením § 273 C. s. p. a vecne splnením predpokladov na vydanie rozsudku pre zmeškanie žalovanej navrhnutého žalobcom na pojednávaní dňa 21. 02. 2017, nakoľko sa žalovaná na pojednávanie, na ktoré bola riadne a včas predvolaná nedostavila napriek tomu, že v predvolaní na pojednávanie doručenom dňa 27. 01. 2017 bola riadne poučená o následku nedostavenia sa vrátane možnosti vydania rozsudku pre zmeškanie, pričom svoju neúčasť na pojednávaní ani neospravedlnila. Uviedol, že predmetom žaloby bola náhrada škody, nakoľko k motorovému vozidlu vo vlastníctve žalovanej, ktoré dňa 13. 09. 2014 spôsobilo dopravnú nehodu, nebolo uzatvorené povinné zmluvné poistenie. Poukázal na skutočnosť, že výška škody bola žalobcom preukázaná podrobnou špecifikáciou orgánov v Rakúsku, keď žalobu odôvodnil tým, že dňa 13. 09. 2014 došlo vozidlom žalovanej F. F., S.: N. XXX X. k dopravnej nehode, pri ktorej bola spôsobená škoda na vozidle Z., S.: D. XXXXX F. v držbe V. W. (L.). Uviedol, že nakoľko v rozhodnom čase nebolo na vozidlo žalovanej uzatvorené povinné zmluvné poistenie (§ 3 ods. 1 zákona č. 381/2001 Z. z.), vznikla žalobcovi (§ 24 ods. 2 písm. b/ zákona č. 381/2001 Z. z. v platnom znení) povinnosť uhradiť poškodenej z garančného fondu plnenie za spôsobenú škodu. Poukázal na skutočnosť, že žalobca dňa 22. 04. 2015 poskytol poškodenej z garančného fondu plnenie v celkovej výške 1.695 eur, na zaplatenie ktorej vyzval žalovanú mimosúdne listom zo dňa 13. 05. 2015 s tým, aby zaplatila poskytnuté plnenie do 13. 06. 2015, avšak žalovaná si svoju povinnosť dobrovoľne v tejto lehote nesplnila, preto si žalobca uplatnil aj úrok omeškania z dlžnej istiny odo dňa 14. 06. 2015 do zaplatenia a trovy konania. Rozhodnutie o trovách konania odôvodnil právne ustanoveniami § 255 ods. 1, § 262 ods. 1 C. s. p. a vecne plným úspechom žalobcu vo veci, z dôvodu ktorého mu priznal nárok na plnú náhradu trov konania s tým, že o jej výške rozhodne po právoplatnosti rozhodnutia. 2. Proti tomuto rozsudku podala žalovaná v zákonnej lehote odvolanie z dôvodu, že neboli dané podmienky pre vydanie rozsudku pre zmeškanie a žiadala napadnutý rozsudok zrušiť a nariadiť ďalšie pojednávanie, na ktorom by odvolací súd posúdil ňou predložené dôkazy. Uviedla, že konanie sa uskutočnilo bez jej účasti a rozsudok bol vydaný bez toho, aby sa k veci vyjadrila, pričom dňa 21. 02. 2017 sa na pojednávanie nemohla dostaviť, nakoľko deň predtým si pri vystupovaní z autobusu podvrtla členok, a keďže ju noha neprestávala bolieť, musela ísť na pohotovosť. Poukázala na skutočnosť, že narýchlo poverila svojho syna L. J., aby ju šiel ospravedlniť na súd a povedal, čo sa stalo, avšak prišiel v čase, keď konanie bolo ukončené a povedali mu, že pojednávať sa už nebude. Uviedla, že pokiaľ by sa pojednávania zúčastnila, čo jej však objektívne príčiny nedovolili, preukázala by, že auto, ktoré zapríčinilo nehodu v Rakúsku už nie je jej vlastníctvom, pretože ešte dňa 01. 10. 2014 ho predala L. M., I.. XX. XX. XXXX, Z. Š. U.. Č.. XX, T. - B., a to na základe kúpnej zmluvy zo dňa 05. 01. 2015, ku ktorej bolo vyhotovené aj čestné prehlásenie, nakoľko sa dozvedela, že bola spôsobená dopravná nehoda. Poukázala aj na skutočnosť, že v čase, keď bola po smrti muža na tom zdravotne zle, jej Y. J. ukradol občiansky preukaz, a keď sa o tom dodatočne dozvedela, tak ju vzali na prepis auta. Uviedla, že s tým autom nikdy nejazdila a túto situáciu zneužil jej bývalý zať L. M., pričom tieto skutočnosti boli nahlásené aj na príslušnú políciu. 3. Žalobca v písomnom vyjadrení k odvolaniu žalovanej uviedol, že navrhuje napadnutý rozsudok potvrdiť a priznať mu náhradu trov odvolacieho konania alebo návrh žalovanej na zrušenie rozsudku pre zmeškanie zamietnuť, nakoľko boli splnené všetky podmienky na vydanie rozsudku pre zmeškanie žalovanej. Poukázal na skutočnosť, že žalovanou predložená Lekárska správa - nález je vyhotovený lekárom W.. V. W.Í. až dňa 08. 03. 2017, ako to je uvedené pod informovaným súhlasom pacienta z čoho vyplýva, že si žalovaná podvrtla členok až po pojednávaní konanom dňa 21. 02. 2017, na ktoré bola riadne a včas súdom prvej inštancie predvolaná, a na ktorom zároveň došlo k vyhláseniu rozsudku. Poukázal na skutočnosť, že žalovaná mala riadne a včas vykázané doručenie predvolania spolu s poučením dňa 27. 01. 2017, a preto v jej prípade absentuje ospravedlniteľný dôvod zmeškania pojednávania vo veci. Uviedol, že žalovaná zrejme zavádza konajúci súd vyjadrením, že by si podvrtla členok deň pred pojednávaním a predložením Lekárskej správy - nálezu s odtlačkom dátumovej pečiatky s dátumom 20. 02. 2017, nakoľko ošetrujúci lekár jasne uviedol nad svojím podpisom: V Bratislave 08. 03. 2017, t. j. po pojednávaní, na ktorom bol vyhlásený rozsudok pre zmeškanie z čoho vyplýva, že žalovaná sa bez ospravedlnenia nezúčastnila pojednávania vo veci, na ktoré bola riadne a včas predvolaná, a navrhol preverenie tvrdení žalovanej u lekára W.. W., ktorý uviedol na Lekárskej správe dátum ošetrenia žalovanej dňa 08. 03. 2017 (s uvedením: ráno si podvrtla pr. členok). Uviedol, že napriek tomu, že žalovaná bola dňa 13. 02. 2017 nahliadnuť do súdneho spisu, sa k podanej žalobe s prílohami žiadnym spôsobom nevyjadrila, a keďže mala dostatok času na vyjadrenie, v jej prípade absentuje ospravedlniteľný dôvod zmeškania lehoty na podanie vyjadrenia k žalobe. Namietol účelovosť obrany žalovanej, nakoľko ňou predložená kúpna zmluva na vozidlo F. F., ktorého prevádzkou bola dňa 13. 09. 2014 spôsobená v Rakúsku škoda, bola uzatvorená až po dopravnej nehode dňa 05. 01. 2015 z čoho je zrejmé, že žalovaná bola v čase dopravnej nehody prevádzkovateľom motorového vozidla, ktorého prevádzkou bola spôsobená škoda, a predala ho pravdepodobne až po dopravnej nehode, pričom podpis kupujúceho L. M. na kúpnej zmluve úradne overený už nie je. Uviedol, že z výpisu z registra vozidiel pripojeného k žalobe, ktorý je verejnou listinou vyplýva, že žalovaná je vlastníkom a držiteľom vozidla od 03. 09. 2014 do neurčito, pričom ostatné tvrdené skutočnosti žiadnym spôsobom nepreukázala s tým, že odvolací súd by na pripojené dôkazy žalovanou (kúpna zmluva a čestné vyhlásenie) ani nemal prihliadať, nakoľko podľa ust. § 384 ods. 3 C. s. p., môže odvolací súd doplniť dokazovanie za podmienok uvedených v ust. § 366 C. s. p. Uviedol, že právo novôt v odvolacom konaní je v systéme neúplnej apelácie nastavené ako reštriktívne vnímaná výnimka z pravidla, že v odvolacom konaní spravidla nie sú prípustné tie prostriedky procesného útoku alebo obrany, ktoré neboli procesnou stranou uplatnené pred súdom prvej inštancie, pričom podľa jeho názoru, nie sú v tomto prípade splnené podmienky ani v zmysle ust. § 366 C. s. p., keď podľa jeho názoru nie sú prostriedky procesnej obrany a útoku žalovanou uplatnené včas, nakoľko ich mohla predložiť už skôr, ak by konala starostlivo so zreteľom na rýchlosť a hospodárnosť konania. 4. Žalovaná sa k vyjadreniu žalobcu k jej odvolaniu, ktoré jej bolo doručené dňa 29. 05. 2017, nevyjadrila. 5.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21. decembra 2017 podľa § 378 ods. 1 v spojení s § 219 ods. 3 C. s. p., pričom o termíne verejného vyhlásenia rozsudku boli strany sporu upovedomené zákonným spôsobom. 6. Predmetom odvolacieho konania je právne posúdenie splnenia podmienok súdom prvej inštancie na vydanie kontumačného rozsudku, ktorým žalobe žalobcu vyhovel. 7. Rozsudok pre zmeškanie je osobitným typom súdneho rozhodnutia, ktorý predstavuje následok procesnej pasivity strán v sporovom konaní, nakoľko v kontradiktórnom procese majú byť nositeľom procesnej iniciatívy subjekty konania, či už na strane žalobcu, ktorý iniciuje konanie a má záujem na jeho efektívnom vedení alebo na strane žalovaného, ktorý, ak má v spore procesne obstáť, musí vyvíjať aktivitu vo forme svojej procesnej obrany. 8. Podľa Čl. 6 ods. 1 C. s. 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9. Podľa Čl. 12 C. s. p., na prejednanie veci sa nariaďuje ústne pojednávanie, ak zákon neustanovuje inak. 10. Podľa Čl. 48 ods. 2 veta prvá Ústavy Slovenskej republiky, každý má právo, aby sa jeho vec verejne prerokovala bez zbytočných prieťahov a v jeho prítomnosti a aby sa mohol vyjadriť ku všetkým vykonávaným dôkazom. 11.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12. Civilný sporový poriadok upravujúci postup súdu a strán v civilnom procese ústavou zaručené právo osobnej prítomnosti na súdnom konaní zabezpečuje tak, že ukladá súdu, ak zákon nestanovuje inak, aby nariadil na prejednanie veci pojednávanie, na ktoré predvolá sporové strany a všetkých, ktorých prítomnosť je potrebná, pričom predvolanie musí byť subjektom konania doručené tak, aby mali dostatok času na prípravu (§ 178 ods. 2 C. s. p.) a je potom na strane, či svoje právo využije, alebo nie. 13. Odvolací súd považuje za nutné uviesť, že proti rozsudku pre zmeškanie okrem prípadov odvolania podaného z dôvodu, že neboli splnené podmienky na vydanie takého rozhodnutia, odvolanie prípustné nie je, avšak Civilný sporový poriadok pripúšťa zrušenie rozsudku pre zmeškanie, ktoré je však viazané na podanie návrhu na zrušenie rozsudku pre zmeškanie, ktorý žalobca musí podať do 15 dní, odkedy sa o rozsudku pre zmeškanie dozvedel s tým, že tento návrh môže podať iba vtedy, ak z ospravedlniteľného dôvodu zmeškal pojednávanie vo veci, na ktorom bol vyhlásený rozsudok pre zmeškanie a v tomto návrhu musí uviesť dôvod zmeškania. 14. V posudzovanej veci je nesporné, že žalovaná neospravedlnila svoju neprítomnosť na pojednávaní dňa 21. 02. 2017, predvolanie na ktoré jej bolo do vlastných rúk doručené dňa 27. 01. 2017, a preto súd prvej inštancie postupoval správne, keď na návrh žalobcu rozhodol v zmysle ust. § 274 C. s. p. rozsudkom pre zmeškanie žalovanej a žalobe v celom rozsahu vyhovel, nakoľko žalovaná sa nedostavila na pojednávanie, hoci bola naň riadne a včas predvolaná a v predvolaní na pojednávanie bola poučená o následku nedostavenia sa vrátane možnosti vydania rozsudku pre zmeškanie, pričom svoju neprítomnosť neospravedlnila včas a vážnymi okolnosťami. 15. Ako už odvolací súd uviedol vyššie, odvolanie proti rozsudku pre zmeškanie nie je prípustné okrem prípadov odvolania, ako je to v prejednávanej veci, že neboli splnené podmienky na vydanie takéhoto rozhodnutia z čoho vyplýva, že odvolací prieskum je podľa § 356 písm. b) C. s. p. obmedzený výlučne na skúmanie splnenia podmienok na vydanie rozsudku pre zmeškanie, nakoľko ospravedlniteľnosť dôvodu zmeškania pojednávania vo veci, na ktorom bol vyhlásený rozsudok pre zmeškanie, je možné posudzovať iba v prípade, ak žalovaný podal návrh na zrušenie kontumačného rozsudku (§ 277 C. s. p.). 16. Z uvedených dôvodov nebol odvolací súd oprávnený skúmať ani prihliadať ku skutočnostiam uvedeným v odvolaní žalovanej, že sa pojednávania zúčastniť nemohla z objektívnych dôvodov, nakoľko si dňa 20. 02. 2017 (deň pred pojednávaním) podvrtla členok, pretože ide o okolnosti svojim obsahom preukazujúce ospravedlniteľnosť dôvodu zmeškania pojednávania vo veci, na ktorom bol vyhlásený rozsudok pre zmeškanie. Nebolo však možné prehliadnuť zjavný úmysel žalovanej uviesť odvolací súd do omylu tým, keď spolu s odvolaním predložila Lekársku správu - nález, v ktorej ošetrujúci lekár konštatuje edém a bolestivosť členku žalovanej v dôsledku jeho podvrtnutia, s doporučeným šetrením dolných končatín a kľudovým režimom 7 - 14 dní, ktorá bola dodatočne pozmenená (doplnená) odtlačkom dátumovej pečiatky s dňom 20. 02. 2017, pričom je nepochybné, že bola vystavená ošetrujúcim lekárom W.. V. W. dňa 08. 03. 2017, teda 15 dní po termíne pojednávania, na ktorom bol vyhlásený rozsudok pre zmeškanie žalovanej. 17. Odvolací súd sa v celom rozsahu stotožnil s argumentáciou žalobcu v jeho vyjadrení k odvolaniu žalovanej, že sa k žalobe, ktorá jej bola spolu s procesným poučením doručená do vlastných rúk dňa 21. 12. 2016 a napriek výzve súdu prvej inštancie vôbec nevyjadrila, a možnosť vyjadriť sa nevyužila ani po nahliadnutí do spisu dňa 13. 02. 2017, z dôvodu ktorého nemohla úspešne v odvolacom konaní popierať skutkové tvrdenia žalobcu, nakoľko prostriedky procesnej obrany, ktoré neboli uplatnené v konaní pred súdom prvej inštancie, možno v odvolaní použiť len za splnenia podmienok uvedených v ust. § 366 C. s. p., ktoré však v prípade žalovanej splnené neboli. 18. Zo všetkých uvedených dôvodov dospel odvolací súd k záveru, že súd prvej inštancie napadnutým rozsudkom rozhodol správne, nakoľko boli splnené všetky zákonné podmienky na vydanie napadnutého rozsudku ako procesnej sankcie za pasivitu žalovanej, predstavujúcou stratu sporu vo forme vyhovujúceho kontumačného rozsudku, a preto tento rozsudok ako vecne správny potvrdil podľa § 387 ods. 1 a 2 C. s. p. 19.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20.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https://www.kauzis.sk/judikatura/r/ECLI:SK:KSBA:2017:1315224601.2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