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15Co/303/2017 z 14. 11. 2017</w:t>
      </w:r>
    </w:p>
    <w:p>
      <w:r>
        <w:t>Uznesenie Krajského súdu Bratislava z 14. novembra 2017, sp. zn. 15Co/303/2017, ECLI:SK:KSBA:2017:1316217825.1</w:t>
      </w:r>
    </w:p>
    <w:p>
      <w:r>
        <w:t>Súd: Krajský súd Bratislava</w:t>
      </w:r>
    </w:p>
    <w:p>
      <w:r>
        <w:t>Spisová značka: 15Co/303/2017</w:t>
      </w:r>
    </w:p>
    <w:p>
      <w:r>
        <w:t>ECLI: ECLI:SK:KSBA:2017:1316217825.1</w:t>
      </w:r>
    </w:p>
    <w:p>
      <w:r>
        <w:t>Dátum vydania: 14. 11. 2017</w:t>
      </w:r>
    </w:p>
    <w:p>
      <w:r>
        <w:t>Forma: Uznesenie</w:t>
      </w:r>
    </w:p>
    <w:p>
      <w:r>
        <w:t>Oblasť práva: Občianske právo</w:t>
      </w:r>
    </w:p>
    <w:p>
      <w:pPr>
        <w:pStyle w:val="Heading2"/>
      </w:pPr>
      <w:r>
        <w:t>Text rozhodnutia</w:t>
      </w:r>
    </w:p>
    <w:p>
      <w:r>
        <w:t>Súd: Krajský súd Bratislava Spisová značka: 15Co/303/2017 Identifikačné číslo súdneho spisu: 1316217825 Dátum vydania rozhodnutia: 15. 11. 2017 Meno a priezvisko sudcu, VSÚ: JUDr. Mária Hajdínová ECLI: ECLI:SK:KSBA:2017:1316217825.1 Uznesenie Krajský súd v Bratislave v senáte zloženom z predsedníčky senátu JUDr. Márie Hajdínovej a členov senátu JUDr. Evy Mészárosovej a JUDr. Silvie Walterovej v právnej veci žalobcu: BNP PARIBAS PERSONAL FINANCE SA, so sídlom Boulevard Haussmann 1, 750 09 Paríž, Francúzska republika, podnikajúceho na území Slovenskej republiky prostredníctvom organizačnej zložky podniku zahraničnej osoby BNP PARIBAS PERSONAL FINANCE SA, pobočka zahraničnej banky, so sídlom Bratislava, Karadžičova č. 2, IČO: 47 258 713, zastúpený Advokátskou kanceláriou JUDr. Marek Czompoly s.r.o., Bratislava, Ventúrska č. 16, IČO: 47 234 547, v mene ktorej koná JUDr. Marek Czompoly, proti žalovanej: Q. T. narodená dňa X.X.XXXX, trvale bytom S. č. XX, o zaplatenie 1.095,49 € s príslušenstvom, na odvolanie žalobcu proti uzneseniu Okresného súdu Bratislava III. zo dňa 31. mája 2017, č.k. 45 Csp 41/2016-35, takto r o z h o d o l : Uznesenie Okresného súdu Bratislava III. zo dňa 31. mája 2017, č.k. 45 Csp 41/2016-35, z r u š u j e a v r a c i a vec súdu prvej inštancie na ďalšie konanie a nové rozhodnutie. o d ô v o d n e n i e : 1. Okresný súd Bratislava III. uznesením zo dňa 31.5.2017, č.k. 45 Csp 41/2016-35, zastavil konanie a žalovanému nepriznal nárok na náhradu trov konania. Rozhodnutie právne odôvodnil ustanoveniami § 61, § 161 ods. 2 C.s.p., § 7 ods. 1 Občianskeho zákonníka a vecne tým, že v konaní zistil nedostatok procesných podmienok, keď osoba žalovanej tak, ako ju označil žalobca v žalobe, neexistuje. Rozhodnutie o trovách konania odôvodnil ustanoveniami § 256 ods. 1, 262 ods. 1 a 2 C.s.p. 2. Proti tomuto uzneseniu podal včas odvolanie žalobca dôvodiac, že súd prvej inštancie nesprávnym procesným postupom znemožnil strane, aby uskutočňovala jej patriace procesné práva v takej miere, že došlo k porušeniu práva na spravodlivý proces. Uviedol, že žalovanú v žalobe označil menom, priezviskom, rodným číslom a adresou trvalého pobytu. V prípade, že súd v priebehu konania šetrením v evidencii Registra obyvateľov Slovenskej republiky zistil, že fyzická osoba s označením, aké uviedol žalobca v žalobe neexistuje, mal žalobcu vyzvať postupom podľa § 129 ods. 1 C.s.p. na opravu podanej žaloby a až v prípade neuvedenia správneho označenia identifikačných údajov žalovanej mal konanie zastaviť. Ďalej uviedol, že podľa údajov, ktoré mu poskytla žalovaná, v súčasnosti eviduje označenie žalovanej ako Q. T. Q., bytom H. XX, XXX XX S.. Žalobca navrhol odvolaciemu súdu zrušiť rozhodnutie súdu prvej inštancie v celom rozsahu a vrátiť mu vec na ďalšie konanie. 3. Odvolací súd preskúmal napadnuté uznesenie súdu prvej inštancie v odvolaním napadnutom rozsahu a v medziach odvolacích dôvodov, ktorými je viazaný (§ 379 a § 380 ods. 1 C.s.p.), bez nariadenia odvolacieho pojednávania (§ 385 ods. 1 C.s.p.) a dospel k záveru, že odvolanie žalobcu je dôvodné, a preto uznesenie súdu prvej inštancie bolo potrebné zrušiť a vec mu vrátiť na ďalšie konanie ( § 389 ods. 1 písm. b/, § 391 ods. 1 C.s.p.). 4. Kedykoľvek za konania prihliada súd na to, či sú splnené procesné podmienky, teda podmienky, za ktorých môže konať vo veci (§ 161 ods. 1 C.s.p.). Nedostatok procesnej podmienky spôsobuje tzv. vadu konania. Vada konania spočívajúca v nedostatku procesnej podmienky môže byť buď odstrániteľná, alebo neodstrániteľná. Ak ide o nedostatok procesnej podmienky, ktorý možno odstrániť, súd urobí vhodné opatrenia na jeho odstránenie (§ 161 ods. 3 veta prvá C.s.p.). 5. Žalobca označil v žalobe žalovanú Q. T., rodné číslo XXXXXX/XXXX, bytom H. XX, XXXX XX S.. Listinným dôkazom pripojeným k žalobe (č.l. 11) preukázal, že zmluvu o spotrebiteľskom úvere uzatvoril právny predchodca žalobcu so žalovanou s rovnakým menom a priezviskom (v zmluve uvedené priezvisko bez diakritiky), rovnakým rodným číslom a adresou trvalého pobytu. Súd prvej inštancie šetrením prostredníctvom lustrácie v evidencii vedenej Sociálnou poisťovňou zistil, že fyzická osoba, ako ju označil, identifikoval žalobca v žalobe, existuje, so začiatkom registrácie od 1.1.1993. Ďalej súd prvej inštancie šetrením v evidencii Registra obyvateľov Slovenskej republiky zistil, že zadaným podmienkam nevyhovuje žiaden záznam. Po doručení odvolania žalobcu súd šetrením v informačných systémoch Ministerstva vnútra Slovenskej republiky, Prezídia policajného zboru, oddelenia dokladov a evidencií zistil, že súdom označená osoba je evidovaná pod menom Q. Q. T., rodné číslo XXXXXX/XXXX, bytom L., S. XX. 6. Žalobca ako žalovanú označil v konaní osobu, ktorá má procesnú subjektivitu a ktorá preukázateľne uzatvorila s právnym predchodcom žalobcu zmluvu o spotrebiteľskom úvere. Vzhľadom k tomu, že následne došlo k zmene priezviska žalovanej, ide o odstrániteľnú vadu konania. Súd prvej inštancie preto mal postupom podľa § 129 ods. 1 C.s.p. vyzvať žalobcu na odstránenie vady v označení žalovanej a následne ďalej pokračovať s takto identifikovanou osobou žalovanej v konaní. 7. Z uvedených dôvodov odvolací súd uzneseniu súdu prvej inštancie v celom rozsahu zrušil a vec mu vrátil na ďalšie konanie a nové rozhodnutie. 8. Podľa § 391 ods. 2 C.s.p. ak bolo rozhodnutie zrušené a ak bola vec vrátená na ďalšie konanie a nové rozhodnutie, je súd prvej inštancie viazaný právnym názorom odvolacieho súdu. Podľa § 396 ods. 3 C.s.p. ak odvolací súd zruší rozhodnutie a ak vráti vec súdu prvej inštancie na ďalšie konanie, rozhodne o náhrade trov súd prvej inštancie v novom rozhodnutí o veci. 9.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https://www.kauzis.sk/judikatura/r/ECLI:SK:KSBA:2017:1316217825.1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