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3Co/171/2014 z 22. 2. 2017</w:t>
      </w:r>
    </w:p>
    <w:p>
      <w:r>
        <w:t>Rozsudok Krajského súdu Bratislava z 22. februára 2017, sp. zn. 3Co/171/2014, ECLI:SK:KSBA:2017:1409208955.1</w:t>
      </w:r>
    </w:p>
    <w:p>
      <w:r>
        <w:t>Súd: Krajský súd Bratislava</w:t>
      </w:r>
    </w:p>
    <w:p>
      <w:r>
        <w:t>Spisová značka: 3Co/171/2014</w:t>
      </w:r>
    </w:p>
    <w:p>
      <w:r>
        <w:t>ECLI: ECLI:SK:KSBA:2017:1409208955.1</w:t>
      </w:r>
    </w:p>
    <w:p>
      <w:r>
        <w:t>Dátum vydania: 22. 2. 2017</w:t>
      </w:r>
    </w:p>
    <w:p>
      <w:r>
        <w:t>Forma: Rozsudok</w:t>
      </w:r>
    </w:p>
    <w:p>
      <w:r>
        <w:t>Oblasť práva: Občianske právo</w:t>
      </w:r>
    </w:p>
    <w:p>
      <w:pPr>
        <w:pStyle w:val="Heading2"/>
      </w:pPr>
      <w:r>
        <w:t>Text rozhodnutia</w:t>
      </w:r>
    </w:p>
    <w:p>
      <w:r>
        <w:t>Súd: Krajský súd Bratislava Spisová značka: 3Co/171/2014 Identifikačné číslo súdneho spisu: 1409208955 Dátum vydania rozhodnutia: 23. 02. 2017 Meno a priezvisko sudcu, VSÚ: JUDr. Roman Bolebruch ECLI: ECLI:SK:KSBA:2017:1409208955.1 ROZSUDOK V MENE SLOVENSKEJ REPUBLIKY Krajský súd v Bratislave v senáte zloženom z predsedu senátu JUDr. Romana Bolebrucha a sudcov JUDr. Ing. Maria Dubaňa a JUDr. Alexandry Hanusovej v právnej veci žalobcu: INTEGRITY SOLUTIONS s.r.o., Škultétyho 2, Košice, zastúpeného JUDr. Lucia Jurgová advokátka s.r.o., Slnečná 33, Poproč, proti žalovanému: Štátna veterinárna a potravinová správa Slovenskej republiky, Botanická 17, Bratislava, o náhradu škody, na odvolanie žalobcu proti rozsudku Okresného súdu Bratislava IV č.k. 9C/191/2011-167, zo dňa 7.1.2014,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V odôvodnení uviedol, že žalobca sa žalobou domáhal zaplatenia 16.972,80 eura s prísl. titulom náhrady škody. 2. Podľa žaloby žalobca na základe zmluvy o spolupráci pri distribúcii a evidencii pasov spoločenských zvierat (ďalej len „Zmluva“) zabezpečuje evidenciu prijatých, distribuovaných a zrušených pasov v centrálnej evidencii pasov spoločenských zvierat; za svoje služby bol oprávnený účtovať 100,- Sk bez DPH za každý pas pri predaji povereným veterinárnym lekárom. Žalovaný po nadobudnutí účinnosti zákona č. 39/2007 Z.z. (ktorý sa však žiadnym spôsobom nedotkol zmluvne prevzatých povinností na základe uzavretej zmluvy, ani jej obsahu) znemožnil žalobcovi zabezpečovať evidenciu distribúcie pasov spoločenských zvierat v centrálnej evidencii pasov spoločenských zvierat a zabezpečovať distribúciu pasov podľa Zmluvy. Na uvedenom základe si žalobca uplatnil nárok na náhradu škody - ušlého zisku v sume 16.792,80 eura, spočívajúcej v ušlých 3,30 eura za každý pas spoločenského zvieraťa, v celkovom počte 5.059 pasov spoločenských zvierat, ktoré boli v mesiaci február 2007 zaregistrované v centrálnom registri spoločenských zvierat a ktorých evidencia nebola zabezpečená žalobcom podľa č. III bod 2 písm. b) uzavretej Zmluvy. 3. Podľa žalovaného po nadobudnutí účinnosti zákona č. 39/2007 Z.z. prevádzkovanie počítačovej databázy pre centrálny register spoločenských zvierat, t.j. zabezpečenie evidencie pasov spoločenských zvierat, bolo zákonom zverené Komore veterinárnych lekárov SR. Tým došlo k situácii, že zákon zakázal žalobcovi správať sa spôsobom, na ktorý sa zaviazal v Zmluve. Záväzok žalobcu v časti zabezpečovania evidencie prijatých, distribuovaných a zrušených pasov spoločenských zvierat sa stal nesplniteľným a jeho plnenie sa stalo právne nemožným a preto jeho povinnosť plniť zo zákona zanikla. Pokiaľ žalobca pas spoločenského zvieraťa nezaevidoval, nemohli mu s jeho evidenciou vzniknúť oprávnené náklady a preto nie je oprávnený si za pasy, ktoré neevidoval a nedistribuoval, účtovať žiadne peňažné prostriedky. Pokiaľ ide o časť záväzku žalobcu, týkajúcu sa distribúcie pasov spoločenských zvierat, žalovaný v danej časti Zmluvu vypovedal. Výpovedná lehota uplynula 31.8.2007. Plnenie tejto časti záväzku do uplynutia výpovednej lehoty žalovaný žalobcovi nijako neznemožňoval. 4. Vykonaným dokazovaním mal súd prvej inštancie preukázané, že dňa 20.8.2004 uzavrel žalobca so žalovaným Zmluvu na dobu neurčitú. Jej predmetom bola distribúcia a evidencia pasov spoločenských zvierat v súlade so smernicou Rady 92/65/EHS z 13.6.1992 (článok II. bod 1 Zmluvy). Dňa 30.1.2007 bola daná zo strany žalovaného výpoveď Zmluvy so stanovením 6 mesačnej výpovednej lehoty; výpovedná lehota podľa č. IV. bod 2. Zmluvy začala plynúť 1.3.2007 a uplynula 31.8.2007. Dňa 1.2.2007 nadobudol účinnosť zákon č. 39/2007 Z.z. Podľa § 6 ods. 2 písm. v) uvedeného zákona je žalovaný príslušný na zriadenie počítačovej databázy pre centrálny register spoločenských zvierat a na zabezpečenie jej prevádzky podľa § 19, pričom podľa § 19 ods. 3 tohto zákona Komora veterinárnych lekárov SR zo zákona prevádzkuje počítačovú databázu pre centrálny register spoločenských zvierat. Žalovaný zriadil počítačovú databázu pre centrálny register spoločenských zvierat a to práve v súvislosti s § 19 ods. 3 zákona č. 39/2007 Z.z. Následne žalovaný prijal Usmernenie zo dňa 30.1.2007, adresované všetkým Krajským veterinárnym a potravinovým správam SR a regionálnym veterinárnym a potravinovým správam SR, v zmysle ktorého všetky pasy spoločenských zvierat vystavené po 1.2.2007 sa overujú na žalovanom zriadenej webovej adrese www.crsz.sk, pričom podľa uvedeného Usmernenia zvieratá, ktorých pasy budú vystavené po 1.2.2007 a nebudú evidované v centrálnom registri spoločenských zvierat na www.crsz.sk, nesmú byť predmetom veterinárnej certifikácie pri vnútrospoločenskom obchode. 5. Súd prvej inštancie sa nestotožnil s tvrdením žalobcu, že zákon č. 39/2007 Z.z. sa žiadnym spôsobom nedotkol ním zmluvne prevzatých povinností na základe Zmluvy, ani jej obsahu a ani jeho tvrdením, že túto skutočnosť potvrdil aj žalovaný v liste zo dňa 16.2.2007, podľa ktorého zákon č. 39/2007 Z.z. neupravuje distribúciu pasov spoločenských zvierat. Žalobca mal podľa Zmluvy zabezpečovať distribúciu pasov spoločenských zvierat a zabezpečovať evidenciu prijatých, distribuovaných a zrušených pasov v centrálnej evidencii pasov spoločenských zvierat. Po nadobudnutí účinnosti zákona č. 39/2007 Z.z. prevádzkovanie počítačovej databázy pre centrálny register spoločenských zvierat, t.j. zabezpečenie evidencie pasov spoločenských zvierat, bolo zákonom zverené Komore veterinárnych lekárov SR. Zmenou právneho stavu došlo k podstatnému zásahu do povinností žalobcu vyplývajúcich zo Zmluvy a do jej obsahu, keď zákon zakázal žalobcovi správať sa spôsobom, na ktorý sa zaviazal v Zmluve. Záväzok žalobcu v časti zabezpečovania evidencie prijatých, distribuovaných a zrušených pasov spoločenských zvierat sa stal nesplniteľným a jeho plnenie sa stalo právne nemožným a preto jeho povinnosť plniť zo zákona zanikla. Distribúcia pasov spoločenských zvierat nie je zákonom č. 39/2007 Z.z. upravená a žalovaný žiadnym rozhodnutím, usmernením ani iným aktom riadenia distribúciu pasov spoločenských zvierat neupravoval a ani žalobcovi žiadnym spôsobom neznemožňoval tento záväzok zo zmluvy plniť. Usmernenie č. 314/07-240 bolo vydané žalovaným v súlade s § 6 ods. 2 písm. v) zákona č. 39/2007 Z.z. a len reflektovalo na zmenu právneho stavu od 1.2.2007, teda na zmenu vo vedení počítačovej databázy pre centrálny register spoločenských zvierat Komorou veterinárnych lekárov SR; nedotklo sa povinnosti vyplývajúcej zo Zmluvy, pokiaľ ide o evidenciu pasov spoločenských zvierat, pretože táto povinnosť už v tomto čase neexistovala. Usmernenie bolo určené podriadeným organizáciám žalovaného a nemohlo ním dôjsť k porušeniu povinnosti. 6. Záväzok žalovaného teda podľa súdu prvej inštancie zanikol zo zákona dňom účinnosti právneho predpisu, ktorý dlžníkovi zakazuje (nedovoľuje) správanie, na ktoré sa zaviazal v zmluve (§ 352 ods. 2 Obchodného zákonníka, § 575 ods. 1 Občianskeho zákonníka); k zániku nie je potrebný žiadny ďalší právny úkon. Podľa § 354 Obchodného zákonníka pri zániku záväzku pre nemožnosť plnenia nastávajú obdobné účinky uvedené v § 351, teda účinky ako pri odstúpení od zmluvy. Súd prvej inštancie ďalej uviedol, že odstúpenie od zmluvy v prípade dodatočnej nemožnosti plnenia upravuje len § 352 ods. 3 Obchodného zákonníka. Podľa toho ustanovenia veriteľ je oprávnený (nie povinný) odstúpiť od zmluvy ohľadne časti plnenia, ktoré sa nestalo nemožným, ak táto časť stráca pre veriteľa vzhľadom na svoju povahu alebo s prihliadnutím na účel zmluvy, ktorý vyplýva z jej obsahu alebo bol druhej strane známy v čase uzavretia zmluvy, hospodársky význam bez poskytnutia plnenia, ktoré sa nestalo nemožným. K odstúpeniu od zmluvy teda môže dôjsť na základe vôle veriteľa iba v časti plnenia, ktoré sa nestalo nemožným. K odstúpeniu od Zmluvy teda nemohlo dôjsť v časti záväzku, ktorý sa týkal evidencie pasov spoločenských zvierat v centrálnej evidencii pasov spoločenských zvierat vedenej žalobcom, pretože záväzok v tejto časti zanikol zo zákona. Pokiaľ ide o časť záväzku žalobcu, týkajúcu sa distribúcie pasov spoločenských zvierat, žalovaný v danej časti Zmluvu vypovedal; výpovedná lehota uplynula 31.8.2007. Plnenie tejto časti záväzku do uplynutia výpovednej lehoty žalovaný žalobcovi nijako neznemožňoval. 7. Nakoľko žalobca nepreukázal základné predpoklady vzniku zodpovednosti žalovaného za škodu spočívajúcu v jeho údajnom ušlom zisku za obdobie mesiaca február 2007 (§ 373, § 374 ods. 1 Obchodného zákonníka), súd prvej inštancie žalobu zamietol. O trovách konania rozhodol podľa § 142 ods. 1 O.s.p.; úspešnému žalovanému náhradu trov konania nepriznal, nakoľko tieto mu nevznikli. 8. Proti rozsudku podal odvolanie žalobca a žiadal napadnutý rozsudok zmeniť a žalobe vyhovieť, resp. zrušiť a vec vrátiť na ďalšie konanie. Zotrval na tvrdení, že obsah záväzku „prevádzkovať počítačovú databázu“, ktorého plnenie bolo zákonom č. 39/2007 Z.z. zverené Komore veterinárnych lekárov SR, nie je totožný so zmluvne dojednanými povinnosťami; zmenou zákona tak nemohol zaniknúť jeho záväzok v časti „zabezpečovania evidencie prijatých, distribuovaných a zrušených pasov spoločenských zvierat“. 9. Uviedol, že voči žalovanému si nielen vo februári 2007 (za ktoré obdobie si uplatnil nárok), ale aj v neskoršom období roku 2007 počas trvania zmluvného vzťahu plnil zmluvné povinnosti; žalovaný toto plnenie akceptoval a prijímal a nikdy v čase trvania zmluvného vzťahu nenamietal právnu nemožnosť plnenia záväzku žalobcom, pričom sám žalovaný uzavretý zmluvný vzťah vypovedal. V priebehu mesiaca február 2007, kedy zmluva medzi žalobcom a žalovaným trvala, bolo do centrálneho registra spoločenských zvierat prevádzkovaného Komorou veterinárnych lekárov SR zaregistrovaných 5056 kusov pasov, ktoré žalobcovi ušli. Samotný žalobca však na základe uzavretej zmluvy vo februári 2007 zaregistroval 2443 kusov pasov spoločenských zvierat. Žalovaný toto plnenie prijal a nespochybnil, ani ho v rozhodnom čase nereklamoval ako vadné plnenie. V mesiaci marec 2007 (ktorý však už nie je predmetom žaloby) bolo žalobcom zaregistrovaných ešte 755 kusov pasov. Žalobca si tak v mesiaci február 2007 a aj neskôr počas doby trvania zmluvy plnil naďalej všetky svoje zmluvné povinnosti; umožňoval orgánom žalovaného kontrolu na ktoromkoľvek stupni distribúcie a evidencie pasov (prostredníctvom vytvorených kont s prístupovými menami a heslami); zabezpečoval, aby v centrálnej evidencii pasov spoločenských zvierat bolo umožnené povereným veterinárnym lekárom evidovať číslo pasu a údaje z pasu, údaje o dátumoch vakcinácie, o použitej vakcíne a ďalšie; zabezpečoval, aby centrálna evidencia pasov spoločenských zvierat bola prístupná na internete ako web aplikácia s možnosťou súčasného pripojenia najmenej 100 užívateľov v čase od 7:00 do 20:00 hod.; zabezpečoval ochranu proti neautorizovanému záznamu; zabezpečoval, aby centrálna evidencia pasov spoločenských zvierat umožnila autorizovanému užívateľovi vykonať online záznamy a plnil si aj ďalšie zmluvné povinnosti. 10. Namietol preto záver súdu prvej inštancie, že jeho záväzok zanikol pre nemožnosť plnenia. Podľa § 352 ods. 4 Obchodného zákonníka nemožnosť plnenia je totiž povinný preukázať dlžník, ktorý však naopak predloženými listinnými dôkazmi a svojimi tvrdeniami preukázal, že plnenie záväzku vyplývajúceho zo Zmluvy bolo možné, záväzok plnil aj po nadobudnutí účinnosti zákona č. 39/2007 Z.z. a prijímané plnenie bolo žalovaným akceptované. 11. Žalobca poukázal na list žalovaného zo dňa 16.5.2007, v ktorom uviedol, že od 1.2.2007 možno spoločenské zviera registrovať len do databázy www.crsz.sk; zároveň však údaje o zrušení pasu je povinný veterinárny lekár zaznamenať do databázy, v ktorej bolo zaznamenané jeho vydanie. V prípade, ak vydanie pasu bolo zaznamenané v databáze www.cepsz.sk prevádzkovanej žalobcom na základe Zmluvy, samotný žalovaný ukladal veterinárnemu lekárovi povinnosť zrušenie pasu zaznamenať v tejto databáze, ktorej prevádzkovanie, chod a sprístupnenie veterinárnym lekárom prostredníctvom ich kont, sprístupnenie krajským a regionálnym veterinárnym a potravinovým správam a verejnosti zabezpečoval žalobca. Žalovaný však vlastným usmernením č. 314/07-240, zo dňa 30.1.2007, usmernil podriadené veterinárne správy, že pasy, ktoré nebudú po 1.2.2007 evidované na www.crsz.sk, nemôžu byť predmetom veterinárnej certifikácie; zároveň uviedol, že Komora veterinárnych lekárov SR je oprávnená účtovať si za registráciu spoločenských zvierat maximálne 80,- Sk bez DPH. 12. Žalobca namietol aj záver súdu prvej inštancie o tom, že žalovaný údajne vypovedal uzavretú Zmluvu písomnou výpoveďou len v časti distribúcie pasov spoločenských zvierat a nie ako celok. Z obsahu podanej výpovede žalovaného zo Zmluvy žiadnym spôsobom nevyplýva, že by sa výpoveď Zmluvy mala týkať len časti uzavretého zmluvného vzťahu. Samotný žalovaný to pred začatím konania ani počas neho netvrdil. Skutočnosť, že v mesiaci február 2007 uzavretá Zmluva trvala, potvrdil aj samotný žalovaný. Výpoveď ako jednostranný adresovaný právny úkon je spôsob zániku záväzku odlišný ako zánik záväzku v dôsledku nemožnosti plnenia. Ak konajúci súd vyhodnotil, že záväzok žalobcu zanikol pre nemožnosť plnenia, neexistoval dôvod, na základe ktorého by ten istý záväzok mal zaniknúť zo Zmluvy; v tejto časti žalobca namietol nepreskúmateľnosť rozsudku. 13. Žalovaný vo vyjadrení k odvolaniu žiadal napadnutý rozsudok potvrdiť. Uviedol, že žalobca mal zo Zmluvy zabezpečovať evidenciu prijatých, distribuovaných a zrušených pasov v centrálnej evidencii pasov spoločenských zvierat. Ide o činnosť totožnú s vedením počítačovej databázy pre centrálny register spoločenských zvierat, ktorú od 1.2.2007 podľa § 19 ods. 3 veta druhá zákona č. 39/2007 Z.z. zabezpečuje ako výlučný subjekt Komora veterinárnych lekárov SR. Pre posúdenie činnosti evidencie pasov spoločenských zvierat, ktorú podľa Zmluvy mal zabezpečovať žalobca do 31.1.2007 a vedenia počítačovej databázy pre centrálny register spoločenských zvierat, ktoré zabezpečuje Komora veterinárnych lekárov SR od 1.2.2007, je potrebné poukázať na podstatu tejto činnosti, ktorá je totožná a na cieľ, ku ktorému táto činnosť smeruje a to zabezpečenie evidencie pasov spoločenských zvierat v registri; vychádzajúc z toho ide preto o zhodnú činnosť. V tejto súvislosti poukázal na obsah článku III druhý bod Zmluvy o spolupráci pri distribúcii a evidencii pasov spoločenských zvierat, ktorý upravuje povinnosti žalobcu vo vzťahu k evidencii a distribúcii pasov spoločenských zvierat a na svoje „Zriadenie počítačovej databázy pre centrálny register spoločenských zvierat“ č. XXX/XXXX-XXX, zo dňa 1.2.2007, ktorým zriadil počítačovú databázu pre centrálny register spoločenských zvierat v súlade s § 6 ods. 2 písm. v) zákona č. 39/2007 Z.z. Z uvedeného vyplýva, že sledujúc cieľ, ktorý sa mal dosiahnuť a poukazujúc na podstatu vykonávanej činnosti v súvislosti s pasmi spoločenských zvierat, ide o zhodné činnosti. 14. Po nadobudnutí účinnosti zákona č. 39/2007 Z.z. prevádzkovanie počítačovej databázy pre centrálny register spoločenských zvierat, t.j. zabezpečenie evidencie pasov spoločenských zvierat, bolo zákonom zverené Komore veterinárnych lekárov SR. Zmenou právneho stavu došlo k podstatnému zásahu do povinností žalobcu vyplývajúcich zo Zmluvy a do obsahu Zmluvy. Predmetný zákon nedovoľoval, teda zakázal, žalobcovi správať sa spôsobom, na ktorý sa zaviazal v Zmluve. Nakoľko ide o právny predpis, ktorý nadobudol účinnosť po uzavretí Zmluvy a jeho účinnosť nie je časovo ohraničená, sú splnené podmienky § 352 ods. 2 Obchodného zákonníka. Záväzok žalobcu v časti zabezpečovania evidencie prijatých, distribuovaných a zrušených pasov spoločenských zvierat sa stal nesplniteľným a jeho plnenie sa stalo podľa § 575 Občianskeho zákonníka právne nemožným a preto jeho povinnosť plniť zo zákona zanikla. Pritom je nesporné, že ide o objektívnu nemožnosť plnenia. Žalobca tak po 1.2.2007 už nemohol plniť svoje povinnosti vyplývajúce zo Zmluvy, pretože nastala právna nemožnosť plnenia; zákon mu zakázal správať sa spôsobom upraveným v Zmluve, pokiaľ ide o evidenciu prijatých, distribuovaných a zrušených pasov spoločenských zvierat. Tým zanikli aj povinnosti žalobcu, ktoré boli naviazané na plnenie povinnosti evidencie pasov spoločenských zvierat, pretože stratili právny a faktický význam a tým, že žalobca nebol už viac oprávnený evidovať pasy spoločenských zvierat, nebol schopný fakticky a nebolo mu zákonom dovolené tieto povinnosti plniť. 15. V súvislosti s tvrdením žalobcu, že plnil povinnosti zo Zmluvy aj po 1.2.2007 žalovaný uviedol, že žiadne „plnenia“ nevyžadoval, neprijímal a ani neakceptoval. Nakoľko žalobca už nemohol zo zákona pasy spoločenských zvierat po 1.2.2007 evidovať, nie je pravdou, že zaregistrované pasy v počte 5056 za mesiac február 2007 mu ušli. 16. Žalovaný vydal usmernenie č. 314/07-240, zo dňa 30.1.2007, podľa ktorého pasy vystavené po 1.2.2007, ktoré nebudú evidované v centrálnom registri spoločenských zvierat na www.crsz.sk, nemôžu byť predmetom veterinárnej certifikácie pri vnútrospoločenskom obchode. Žalobcovi muselo byť zrejmé, že od 1.2.2007 dochádza k zmene právneho stavu. Okrem toho žalovaný uskutočnil všetky potrebné kroky na zosúladenie faktického stavu so stavom právnym po 1.2.2007. Ak došlo podľa tvrdení žalobcu k zaregistrovaniu určitého počtu pasov spoločenských zvierat dňa 1.2.2007, resp. určitého počtu pasov v mesiaci marec, mohlo sa tak stať len a výlučne nedopatrením, pretože žalovaný vykonal všetky kroky týkajúce sa usmernenia svojich podriadených zložiek, ako aj usmernenia súkromných veterinárnych lekárov poverených na vydávanie pasov spoločenských zvierat. Ak by ale žalobca vykonal do 31.1.2007 všetky kroky potrebné na zosúladenie svojho systému s právnym stavom, uvedený stav by nenastal. Žalovaný jednoznačne a v súlade so zákonom č. 39/2007 Z.z. v usmernení č. 314/07-240 uviedol, že všetky pasy spoločenských zvierat vystavené po 1.2.2007 sa overujú na www.crsz.sk, teda v registri vedenom Komorou veterinárnych lekárov SR; tým vyjadril, že pasy evidované na iných webových adresách nepovažuje za legitímne a preto prípadné „plnenie“ zo strany žalobcu nie je v súlade s právnym stavom po 1.2.2007. Plnenie záväzku vyplývajúceho zo Zmluvy, ako to tvrdí žalobca, teda možné nebolo; bolo by v rozpore so zákonom č. 39/2007 Z.z. a nevyvolávalo by žiadne právne účinky. 17. V súvislosti s tvrdením žalobcu a jeho poukazom na list č. 1504/2007-229, zo dňa 16.5.2007, žalovaný uviedol, že od počiatku bol vlastníkom databázy. Mal navrhnutý systém, pokiaľ ide o evidenciu pasov spoločenských zvierat (teda prevádzkovanie počítačovej databázy pre centrálny register spoločenských zvierat), ktorý mal riešiť právny stav po 1.2.2007. Žiadnym svojim aktom riadenia nevyžadoval plnenie povinnosti zo strany žalobcu po 1.2.2007. 18. Uviedol, že ak sú splnené podmienky podľa § 352 ods. 2 Obchodného zákonníka, záväzok zaniká zo zákona a to dňom účinnosti právneho predpisu, ktorý dlžníkovi zakazuje (nedovoľuje) správanie, na ktoré sa zaviazal v zmluve, ak ku zániku záväzku nie je potrebný žiadny ďalší právny úkon. V súvislosti s tým zanikol ku dňu 1.2.2007 záväzok žalobcu týkajúci sa evidencie pasov spoločenských zvierat a s tým súvisiace povinnosti. Právne účinky nemožnosti plnenia nastávajú ex lege, t.j. zo zákona zaniká záväzok alebo jeho časť, ktorá je postihnutá nemožnosťou plnenia. Pokiaľ ide o časť záväzku žalobcu týkajúcu sa distribúcie pasov spoločenských zvierat, žalovaný využil svoje právo a v danej časti zmluvu vypovedal; výpovedná lehota uplynula 31.8.2007. 19. Odvolací súd, viazaný rozsahom a dôvodmi odvolania (§ 379, § 380 ods. 1 Civilného sporového poriadku, ďalej len „C.s.p.“), preskúmal napadnutý rozsudok, prejednal odvolanie bez nariadenia odvolacieho pojednávania podľa § 385 ods. 1 C.s.p. a dospel k záveru, že odvolanie nie je dôvodné. Rozsudok verejne vyhlásil v súlade s § 219 ods. 3 C.s.p. v spojení s § 378 ods. 1 C.s.p. 20. Napadnutý rozsudok súdu prvej inštancie odvolací súd potvrdil, pretože je vecne správny a nakoľko sa v celom rozsahu stotožňuje s odôvodnením napadnutého rozsudku, konštatuje správnosť jeho dôvodov (§ 387 ods. 1, ods. 2 C.s.p.). 21. Na zdôraznenie správnosti napadnutého rozsudku odvolací súd uvádza, že nemožnosť plnenia je jedným zo spôsobov zániku nesplneného záväzku. Všeobecná právna úprava nemožnosti plnenia je obsiahnutá v § 575 - § 577 Občianskeho zákonníka. Občiansky zákonník, a to platí aj pre obchodné záväzkové vzťahy, rozoznáva počiatočnú a dodatočnú (následnú) nemožnosť plnenia. Plnenie, ktoré je od počiatku nemožné, spôsobuje neplatnosť právneho úkonu, v dôsledku čoho záväzok vôbec nevznikne (§ 37 ods. 2 Občianskeho zákonníka). K dodatočnej nemožnosti plnenia dochádza vtedy, ak v čase uzavretia zmluvy plnenie bolo možné a následne v dôsledku určitých objektívnych skutočností sa dohodnuté plnenie stalo nemožným. Právnym dôsledkom dodatočnej nemožnosti plnenia je zánik záväzku ex lege. Nemožnosť plnenia môže byť faktická alebo právna. Jedným z prípadov právnej nemožnosti plnenia je prípad, ak právne predpisy vydané po uzatvorení zmluvy dlžníkovi zakazujú správanie, na ktoré je zaviazaný. Dodatočná reálna nemožnosť plnenia takto nastáva len vtedy, ak účinnosť právnych predpisov, ktoré zakazujú dlžníkovi plnenie, na ktoré je zaviazaný, je časovo ohraničená. 22. Ministerstvo pôdohospodárstva Slovenskej republiky podľa § 5 písm. j) zákona č. 488/2002 Z.z. zriaďovalo počítačovú databázu pre centrálny register zvierat a zabezpečovalo jej prevádzku; podľa § 5 písm. k) zákona č. 488/2002 Z.z. schvaľovalo prvky systému identifikácie a registrácie zvierat a mohlo poveriť fyzickú osobu alebo právnickú osobu zabezpečením ich distribúcie. Žalobca podľa § 6 ods. 2 písm. s) zákona č. 488/2002 Z.z. kontroloval, odborne usmerňoval a koordinoval zabezpečovanie systému identifikácie a registrácie zvierat a osobitného označovania hovädzieho mäsa a produktov z neho. Podľa § 18 ods. 1 veta prvá, tretia zákona č. 488/2002 Z.z. museli byť zvieratá identifikované a ich identifikačné údaje sa museli viesť v centrálnom registri zvierat. Počítačovú databázu pre centrálny register zvierat prevádzkovala právnická osoba alebo fyzická osoba poverená ministerstvom. 23. Podľa Zmluvy zo dňa 20.8.2004 žalovaný (v súlade so zákonnou povinnosťou kontrolovať, odborne usmerňovať a koordinovať zabezpečovanie systému identifikácie a registrácie zvierat v zmysle § 6 ods. 2 písm. s) zákona č. 488/2002 Z.z.) zodpovedal za distribúciu, vydávanie a evidenciu pasov spoločenských zvierat (čl. III. bod 1. písm. a) Zmluvy). Žalobca bolo povinný v rámci spolupráce pri distribúcii a evidencii pasov spoločenských zvierat, t.j. pri plnení premetu Zmluvy, o.i. zabezpečovať distribúciu pasov (čl. III. bod 2. písm. a) Zmluvy) a zabezpečovať evidenciu prijatých, distribuovaných a zrušených pasov v centrálnej evidencii pasov spoločenských zvierat (čl. III. bod 2. písm. b) Zmluvy). Žalobca bol poverený Hlavným veterinárnym lekárom Slovenskej republiky dňa 1.12.2004, pod č. 9289/2004-100, vedením centrálneho registra spoločenských zvierat. Do 31.1.2007 tak žalobca na základe Zmluvy bol povinný zabezpečovať evidenciu prijatých, distribuovaných a zrušených pasov v centrálnej evidencii pasov spoločenských zvierat a na základe poverenia viedol centrálny register spoločenských zvierat. 24. S účinnosťou odo dňa 1.2.2007 žalovaný podľa § 6 ods. 2 písm. p) zákona č. 39/2007 Z.z. (v znení účinnom do 30.9.2009) kontroluje, odborne usmerňuje a koordinuje zabezpečovanie systému identifikácie a registrácie zvierat; podľa § 6 ods. 2 písm. v) zákona č. 39/2007 Z.z. (v znení účinnom do 30.9.2009) zriaďuje počítačovú databázu pre centrálny register spoločenských zvierat a zabezpečuje jej prevádzku podľa § 19. Súkromný veterinárny lekár poverený na vydávanie pasov spoločenských zvierat podľa § 6 ods. 5 písm. g) je podľa § 13 ods. 4 písm. b) zákona č. 39/2007 Z.z. povinný zadávať údaje do centrálneho registra spoločenských zvierat a viesť vlastnú evidenciu údajov v rozsahu častí I až V a VIII pasu spoločenského zvieraťa; podľa § 13 ods. 4 písm. c) zákona č. 39/2007 Z.z. je povinný viesť evidenciu prijatých, vydaných a zrušených pasov spoločenských zvierat. Podľa § 19 ods. 3 zákona č. 39/2007 Z.z. spoločenské zvieratá musia byť identifikované a ich identifikačné údaje sa musia uviesť v centrálnom registri spoločenských zvierat; počítačovú databázu pre centrálny register spoločenských zvierat prevádzkuje Komora veterinárnych lekárov SR. Žalovaný v súlade s § 6 ods. 2 písm. v) zákona č. 39/2007 Z.z. zriadil počítačovú databázu pre centrálny register spoločenských zvierat, ktorý o.i. umožňuje evidovať nahlásené pasy spoločenských zvierat a všetky vystavené a zrušené pasy. Podľa zriaďovacej listiny bude register dodatočne doplnený o údaje o pasoch spoločenských zvierat z evidencie vedenej žalobcom. 25. Z uvedeného prehľadu je zrejmá správnosť záveru súdu prvej inštancie, že plnenie záväzku žalobcu zabezpečovať evidenciu prijatých, distribuovaných a zrušených pasov v centrálnej evidencii pasov spoločenských zvierat sa stalo dodatočne právne nemožné nadobudnutím účinnosti zákona č. 39/2007 Z.z., ktorý upravil povinnosť identifikácie spoločenských zvierat s tým, že ich identifikačné údaje sa musia uviesť v centrálnom registri spoločenských zvierat, pričom počítačovú databázu pre centrálny register spoločenských zvierat (ktorý o.i. umožňuje evidovať nahlásené pasy spoločenských zvierat a všetky vystavené a zrušené pasy) prevádzkuje Komora veterinárnych lekárov SR. Žalobca tak nemohol po 1.2.2007 zabezpečovať evidenciu prijatých, distribuovaných a zrušených pasov v centrálnej evidencii pasov spoločenských zvierat, keď evidenciu prijatých, vydaných a zrušených pasov spoločenských zvierat si od uvedeného dňa viedol súkromný veterinárny lekár poverený na vydávanie pasov spoločenských zvierat, ktorý bol povinný zadávať údaje do centrálneho registra spoločenských zvierat (o.i. umožňujúceho evidovať nahlásené pasy spoločenských zvierat a všetky vystavené a zrušené pasy). 26. K námietke žalobcu, že nielen vo februári 2007 (za ktoré obdobie si uplatnil nárok), ale aj v neskoršom období roku 2007 počas trvania zmluvného vzťahu plnil zmluvné povinnosti, pričom žalovaný toto plnenie akceptoval a prijímal a nikdy v čase trvania zmluvného vzťahu nenamietal právnu nemožnosť plnenia záväzku žalobcom, pričom sám žalovaný uzavretý zmluvný vzťah vypovedal, odvolací súd uvádza, že po 1.2.2007 žalobca reálne nemohol zabezpečovať evidenciu prijatých, distribuovaných a zrušených pasov v centrálnej evidencii pasov spoločenských zvierat. Ako už bolo uvedené, evidenciu prijatých, vydaných a zrušených pasov spoločenských zvierat si od uvedeného dňa viedol súkromný veterinárny lekár poverený na vydávanie pasov spoločenských zvierat, ktorý bol povinný zadávať údaje do centrálneho registra spoločenských zvierat (o.i. umožňujúceho evidovať nahlásené pasy spoločenských zvierat a všetky vystavené a zrušené pasy), počítačovú databázu pre ktorý prevádzkuje Komora veterinárnych lekárov SR. Žalobca tak po 1.2.2007 nemal zákonnú možnosť viesť evidenciu prijatých, vydaných a zrušených pasov spoločenských zvierat ako súkromný veterinárny lekár poverený na vydávanie pasov spoločenských zvierat a nemal zákonnú možnosť evidovať nahlásené pasy spoločenských zvierat a všetky vystavené a zrušené pasy v centrálnom registri spoločenských zvierat. Žalobca nakoniec v konaní ani nepreukazoval plnenie povinnosti v zmysle čl. III. ods. 2 písm. b) Zmluvy. Zaregistrovaných 5056 kusov pasov spoločenských zvierat v centrálnom registri spoločenských zvierat vo februári 2007 potom nepredstavujú pasy, ktoré žalobcovi „ušli“. Tvrdenie, že samotný žalobca na základe uzavretej Zmluvy vo februári 2007 zaregistroval 2443 kusov pasov spoločenských zvierat, žalobca nepreukázal a pre nemožnosť takéhoto plnenia ani preukázať nemohol. Prípadné plnenie iných povinností vyplývajúcich zo Zmluvy je pre posúdenie otázky možnosti či nemožnosti plnenia povinnosti v zmysle čl. III. ods. 2 písm. b) Zmluvy irelevantné. 27. V súvislosti s poukazom žalobcu na list žalovaného zo dňa 16.5.2007 odvolací súd uvádza, že v zmysle zriaďovacej listiny počítačovej databázy pre centrálny register spoločenských zvierat tento register umožňuje evidovať o.i. všetky zrušené pasy. Ak potom podľa záveru zriaďovacej listiny bude register dodatočne doplnený o údaje o pasoch spoločenských zvierat z evidencie vedenej žalobcom, je zrejmé, že evidencia zrušených pasov v centrálnom registri spoločenských zvierat sa týka aj pasov spoločenských zvierat z evidencie vedenej do 31.1.2007 žalobcom. 28. Záverom odvolací súd uvádza, že nie je dôvodná ani námietka žalobcu ohľadom záveru súdu prvej inštancie o zániku záväzku žalobcu pre nemožnosť plnenia na jednej strane a zániku tohto istého záväzku na základe danej výpovede. Súd prvej inštancie totiž skonštatoval zánik záväzku žalobcu zabezpečovať evidenciu prijatých, distribuovaných a zrušených pasov v centrálnej evidencii pasov spoločenských zvierat pre nemožnosť takéhoto plnenia na základe zákona č. 39/2007 Z.z. s účinnosťou od 1.2.2007 a zánik zostávajúcej časti záväzku vyplývajúceho zo Zmluvy na základe danej výpovede uplynutím výpovednej doby. 29. O nároku na náhradu trov odvolacieho konania odvolací súd rozhodol podľa § 396 ods. 1 C.s.p. v spojení s § 255 ods. 1 C.s.p. tak, že žalovanému priznal proti žalobcovi plný nárok na náhradu trov odvolacieho konania, nakoľko mal vo veci plný úspech. 30.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https://www.kauzis.sk/judikatura/r/ECLI:SK:KSBA:2017:1409208955.1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