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6Co/34/2017 z 22. 3. 2017</w:t>
      </w:r>
    </w:p>
    <w:p>
      <w:r>
        <w:t>Uznesenie Krajského súdu Bratislava z 22. marca 2017, sp. zn. 6Co/34/2017, ECLI:SK:KSBA:2017:1509212574.1</w:t>
      </w:r>
    </w:p>
    <w:p>
      <w:r>
        <w:t>Súd: Krajský súd Bratislava</w:t>
      </w:r>
    </w:p>
    <w:p>
      <w:r>
        <w:t>Spisová značka: 6Co/34/2017</w:t>
      </w:r>
    </w:p>
    <w:p>
      <w:r>
        <w:t>ECLI: ECLI:SK:KSBA:2017:1509212574.1</w:t>
      </w:r>
    </w:p>
    <w:p>
      <w:r>
        <w:t>Dátum vydania: 22. 3. 2017</w:t>
      </w:r>
    </w:p>
    <w:p>
      <w:r>
        <w:t>Forma: Uznesenie</w:t>
      </w:r>
    </w:p>
    <w:p>
      <w:pPr>
        <w:pStyle w:val="Heading2"/>
      </w:pPr>
      <w:r>
        <w:t>Text rozhodnutia</w:t>
      </w:r>
    </w:p>
    <w:p>
      <w:r>
        <w:t>Súd: Krajský súd Bratislava Spisová značka: 6Co/34/2017 Identifikačné číslo súdneho spisu: 1509212574 Dátum vydania rozhodnutia: 23. 03. 2017 Meno a priezvisko sudcu, VSÚ: JUDr. Martin Murgaš ECLI: ECLI:SK:KSBA:2017:1509212574.1 Uznesenie Krajský súd v Bratislave v senáte zloženom z predsedu senátu JUDr. Martina Murgaša a sudcov JUDr. Branislava Krála a JUDr. Zuzany Kučerovej v právnej veci žalobcu: EOS KSI Slovensko, s.r.o., Pajštúnska ul. č. 5, Bratislava, právne zast. TOMÁŠ KUŠNÍR, s.r.o, Pajštúnska ul. č. 5, Bratislava proti žalovanej: K. Y., F. H. Č.. XXX, o zaplatenie 451,37 eur, o späťvzatí žaloby po rozhodnutí Okresného súdu Bratislava V z 20.10.2016, č. k. 12C/93/2011-64, takto r o z h o d o l : Odvolací súd p r i p ú š ť a späťvzatie žaloby, rozsudok súdu prvej inštancie zo dňa 20.10.2016, č. k. 12C/93/2011-64 z r u š u j e a konanie z a s t a v u j e . Žalobcovi sa priznáva nárok na náhradu trov konania v plnom rozsahu. o d ô v o d n e n i e : 1. Rozsudkom z 20.10.2016, č. k. 12C/93/2011-64 súd prvej inštancie uložil žalovanej povinnosť zaplatiť žalobcovi 451,37 eur do troch dní od právoplatnosti rozsudku a žalobcovi priznal plnú náhradu trov konania. Súd prvej inštancie takto rozhodol, keď mal vykonaným dokazovaním za preukázané, že právny predchodca žalobcu (Slovenský plynárenský priemysel, a.s.) a žalovaná uzavreli zmluvu, predmetom ktorej bola dodávka zemného plynu pre žalovanú na odbernom mieste U. X/XXX, C. H. F. - C.. Na základe tejto zmluvy právny predchodca žalobcu vyúčtoval žalovanej dodaný zemný plyn vyúčtovacou faktúrou č. XXXXXXXXXX na sumu 16.743,- Sk splatnú dňa 30.04.2008, ktorú žalovaná neuhradila, pričom žalobca požadoval zaplatiť sumu 13.598,- Sk, t. j. 451,37 eur. 2. Proti tomuto rozsudku žiadna zo sporových strán nepodala odvolanie. Žalobca pred uplynutím odvolacej lehoty podaním doručeným súdu prvej inštancie dňa 28.10.2016 vzal žalobu v plnom rozsahu späť a žiadal konanie zastaviť. Ako dôvod späťvzatia uviedol, že po podaní žaloby došlo k úhrade žalovanej sumy. 3. Žalovaná so späťvzatím žaloby nevyslovila nesúhlas. 4. Žalobca vzal žalobu späť v čase po rozhodnutí súdu prvej inštancie, avšak pred tým, ako rozsudok súdu prvej inštancie nadobudol právoplatnosť, pričom žalovaná, ktorej bolo späťvzatie žaloby doručené na vyjadrenie, s ním nevyslovila nesúhlas. Vzhľadom na to odvolací súd postupoval v zmysle § 370 ods. 1, 2 C.s.p., späťvzatie žaloby pripustil, rozsudok súdu prvej inštancie zrušil a konanie zastavil. 5. O nároku na náhradu trov konania odvolací súd rozhodol podľa § 396 ods. 1 C.s.p., v spojení s § 256 ods. 1 a § 262 ods. 1 C.s.p. tak, že žalobcovi priznal nárok na náhradu trov konania v plnom rozsahu, keďže zastavenie konania zavinila žalovaná tým, že dlžnú sumu v priebehu konania žalobcovi zaplatila. 6. Toto rozhodnutie prijal odvolací súd pomerom hlasov 3 : 0.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https://www.kauzis.sk/judikatura/r/ECLI:SK:KSBA:2017:1509212574.1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