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6Co/239/2016 z 18. 4. 2017</w:t>
      </w:r>
    </w:p>
    <w:p>
      <w:r>
        <w:t>Rozsudok Krajského súdu Bratislava z 18. apríla 2017, sp. zn. 6Co/239/2016, ECLI:SK:KSBA:2017:1515218053.2</w:t>
      </w:r>
    </w:p>
    <w:p>
      <w:r>
        <w:t>Súd: Krajský súd Bratislava</w:t>
      </w:r>
    </w:p>
    <w:p>
      <w:r>
        <w:t>Spisová značka: 6Co/239/2016</w:t>
      </w:r>
    </w:p>
    <w:p>
      <w:r>
        <w:t>ECLI: ECLI:SK:KSBA:2017:1515218053.2</w:t>
      </w:r>
    </w:p>
    <w:p>
      <w:r>
        <w:t>Dátum vydania: 18. 4. 2017</w:t>
      </w:r>
    </w:p>
    <w:p>
      <w:r>
        <w:t>Forma: Rozsudok</w:t>
      </w:r>
    </w:p>
    <w:p>
      <w:r>
        <w:t>Oblasť práva: Občianske právo</w:t>
      </w:r>
    </w:p>
    <w:p>
      <w:pPr>
        <w:pStyle w:val="Heading2"/>
      </w:pPr>
      <w:r>
        <w:t>Text rozhodnutia</w:t>
      </w:r>
    </w:p>
    <w:p>
      <w:r>
        <w:t>Súd: Krajský súd Bratislava Spisová značka: 6Co/239/2016 Identifikačné číslo súdneho spisu: 1515218053 Dátum vydania rozhodnutia: 19. 04. 2017 Meno a priezvisko sudcu, VSÚ: JUDr. Branislav Král ECLI: ECLI:SK:KSBA:2017:1515218053.2 ROZSUDOK V MENE SLOVENSKEJ REPUBLIKY Krajský súd v Bratislave, v senáte zloženom z predsedu senátu JUDr. Branislava Krála a sudcov JUDr. Martina Murgaša a JUDr. Zuzany Kučerovej, v právnej veci žalobcu: Slovenský plynárenský priemysel, a.s., IČO: 35 815 256, so sídlom Mlynské nivy č. 44/a, Bratislava, zast.: Jakubčák, advokátska kancelária, s.r.o., so sídlom Michalská ul. č. 14, Bratislava proti žalovanému: Y. Y., X.. XX.XX.XXXX, C. pre G.: K. N.. Č.. XX, L., o zaplatenie 143,29 eur s prísl., na odvolanie žalovaného proti rozsudku Okresného súdu Bratislava V zo dňa 27. januára 2016, č. k. 56C/767/2015-54, takto r o z h o d o l : Krajský súd v Bratislave napadnutý rozsudok Okresného súdu Bratislava V v Bratislave zo dňa 27. januára 2016, č. k. 56C/767/2015-54 p o t v r d z u j e . Žalobcovi sa priznáva náhrada trov odvolacieho konania v plnom rozsahu. o d ô v o d n e n i e : 1. Napadnutým rozsudkom súd prvej inštancie uložil žalovanému povinnosť zaplatiť žalobcovi sumu 143,29 eur spolu s 8,25 % ročným úrokom z omeškania zo sumy 3,- eur odo dňa 25.12.2013 do zaplatenia, spolu s 8,25 % ročným úrokom z omeškania zo sumy 25,12 eur odo dňa 01.04.2014 do zaplatenia, spolu s 8,25 % ročným úrokom z omeškania zo sumy 3,- eur odo dňa 27.05.2014 do zaplatenia, spolu s 8,15 % ročným úrokom z omeškania zo sumy 3,- eur odo dňa 25.07.2014 do zaplatenia, spolu s 8,15 % ročným úrokom z omeškania zo sumy 3,- eur odo dňa 26.06.2014 do zaplatenia, spolu s 8,25 % ročným úrokom z omeškania zo sumy 3,- eur odo dňa 27.11.2013 do zaplatenia, spolu s 8,50 % ročným úrokom z omeškania zo sumy 3,- eur odo dňa 25.10.2013 do zaplatenia, spolu s 8,50 % ročným úrokom z omeškania zo sumy 3,- eur odo dňa 26.09.2013 do zaplatenia, spolu s 8,05 % ročným úrokom z omeškania zo sumy 18,64 eur odo dňa 01.10.2014 do zaplatenia, spolu s 8,05 % ročným úrokom z omeškania zo sumy 78,53 eur odo dňa 25.09.2014 do zaplatenia, ako i trovy konania vo výške 16,50 eur a trovy právneho zastúpenia vo výške 89,54 eur, všetko do troch dní od právoplatnosti rozsudku. 2. Súd prvej inštancie vykonaným dokazovaním zistil, že žalobca ako dodávateľ uzavrel dňa 18.03.2012 so žalovaným ako odberateľom, zmluvu o dodávke plynu pre odberateľov kategórie domácnosť. Neoddeliteľnou súčasťou zmluvy boli i obchodné podmienky za opakované dodávky plynu. Predmetom tejto zmluvy bolo zo strany dodávateľa poskytovanie dodávok a predaj plynu. Žalovaný ako odberateľ sa zaviazal za poskytnuté odbery zemného plynu zaplatiť kúpnu cenu stanovenú v cenníku platnom v čase uskutočnenia dodávky, ako aj dodržiavať zmluvné dojednania. Žalobca dodal zemný plyn na odberné miesto L. - J., Š. N. Č.. X, Č.. L. XX. Dňa 22.08.2014 žiadosťou B. H. došlo k zmene osoby odberateľa. Žalobca vystavil žalovanému faktúry č. XXXXXXXXXX, XXXXXXXXXX, XXXXXXXXXX, XXXXXXXXXX, XXXXXXXXXX, XXXXXXXXXX, XXXXXXXXXXX XXXXXXXXX, XXXXXXXXXX, XXXXXXXXXX, ktoré žalovaný v lehote splatnosti neuhradil, a to ani napriek písomným výzvam žalobcu. K zaplateniu dlžnej sumy doposiaľ nedošlo a pohľadávka žalobcu predstavuje celkom sumu 143,29 eur. Z tohto skutkového stavu súd prvej inštancie vyvodil, že žaloba je dôvodná. 3. Súd prvej inštancie vec správne posúdil podľa § 82 ods. 1 písm. g) zákona č. 251/2012 Z.z. o energetike, § 3, § 4 ods. 1, 2, 4, 5 vyhlášky č. 265/1999 Z.z., ktorou sa ustanovujú podrobnosti o podmienkach pripojenia, dodávok a merania plynu. Súd prvej inštancie v odôvodnení napadnutého rozhodnutia uviedol, že súčasťou uzavretej zmluvy o dodávke plynu boli aj obchodné podmienky za opakované dodávky plynu pre odberateľa plynu v domácnosti (ďalej len „OP“). Z nich vyplýva, že odberateľ je povinný oznámiť zmenu adresy na doručovanie. Z dôvodu, že osoba žalovaného požíva status „osoby bez domova“ súd prvej inštancie nedisponoval žiadnymi údajmi o zmene bydliska žalovaného, resp. o časovom období zmeny bydliska. Z listinných dôkazov predložených žalobcom vyplynula iba skutočnosť, že dňa 22.08.2014 na základe žiadosti B. H. došlo k zmene osoby odberateľa zemného plynu na odbernom mieste L. - J., Š. N. Č.. X, Č.. L. XX. V konaní bola preukázaná existencia zmluvného vzťahu, na základe ktorého žalobca dodával žalovanému plyn pre zmluvne dohodnuté odberné miesto a žalovaný bol preto povinný žalobcovi cenu za dodaný plyn zaplatiť. Vykonaným dokazovaním bolo preukázané, že žalovaný odoberal od žalobcu zemný plyn v kategórii domácnosť na odbernom mieste L. - J., Š. N. Č.. X, Č.. L. XX. Spotrebované množstvo zemného plynu bolo žalovanému vyúčtované faktúrou č. XXXXXXXXXX, XXXXXXXXXX, XXXXXXXXXX, XXXXXXXXXX, XXXXXXXXXX, XXXXXXXXXX, XXXXXXXXXXX XXXXXXXXX, XXXXXXXXXX, XXXXXXXXXX, spolu v sume 143,29 eur. Na základe vykonaného dokazovania a zistenia, že nárok žalobcu je nesporný, súd prvej inštancie žalobe vyhovel v celom rozsahu. 4. O príslušenstve pohľadávky rozhodol podľa § 517 ods. 1, 2 Občianskeho zákonníka, v spojení s § 3 ods. 1 nariadenia vlády č. 87/1995 Z.z.. O trovách konania rozhodol podľa § 142 ods. 1 O.s.p.. 5. Proti tomuto rozhodnutiu podal odvolanie žalovaný a navrhol, aby odvolací súd rozsudok súdu prvej inštancie zrušil a vec vrátil súdu prvej inštancie na ďalšie konanie. Poukázal na to, že vymáhaný záväzok nie je jeho, nakoľko sa týka vyúčtovania za odber plynu za roky 2012 až 2014 a väčšia jeho časť vznikla v roku 2015. V tomto čase už nebol vlastníkom ani užívateľom predmetného bytu (odberné miesto), keďže tento bol predaný v dražbe dňa 08.09.2011. Nakoľko byt nevlastnil, neobýval a nevyužíval služby žalobcu, nevidí dôvod, pre ktorý by mal platiť. 6. Žalobca navrhol odvolanie žalovaného odmietnuť, resp. napadnutý rozsudok potvrdiť. 7. Odvolací súd, ktorý bol viazaný rozsahom a dôvodmi odvolania (§ 379, § 380 C.s.p.), preskúmal napadnutý rozsudok súdu prvej inštancie, prejednal odvolanie bez nariadenia pojednávania a dospel k záveru, že odvolanie nie je dôvodné. 8. Súd prvej inštancie riadne zistil skutkový stav veci, keď vykonal dokazovanie v rozsahu potrebnom na zistenie rozhodujúcich skutočností (§ 185 ods. 1 C.s.p.) z hľadiska posúdenia opodstatnenosti návrhu, výsledky vykonaného dokazovania správne zhodnotil (§ 191 ods. 1 C.s.p.) a na ich základe dospel k správnym skutkovým a právnym záverom, ktoré v napadnutom rozhodnutí aj náležite odôvodnil (§ 220 ods. 2 C.s.p.). 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S poukazom na citované ustanovenie, prihliadajúc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súdu prvej inštancie, ktorým žalobe vyhovel. 11. K odvolacej argumentácii žalovaného, odvolací súd uvádza, že žalovaný napriek tomu, že sa z nehnuteľnosti (odberného miesta) odsťahoval (z dôvodu, že tento bol predmetom dražby ešte v roku 2011), z odberu plynu sa riadne neodhlásil, a teda je subjektom povinným hradiť cenu za dodaný plyn až do obdobia, kedy došlo k nahláseniu zmeny odberateľa plynu (na základe žiadosti B. H. zo dňa 22.08.2014). Skutočnosť, že žalovaný sa v rozhodnom období (v období rokov 2012 až 2014) v nehnuteľnosti, do ktorej bol plyn dodávaný, nezdržiaval, ho nezbavuje povinnosti zaplatiť cenu dodaného plynu. Inými slovami, pokiaľ trval zmluvný vzťah, na základe ktorého žalobca dodával žalovanému plyn, bol žalovaný povinný zaplatiť žalobcovi cenu dodaného plynu bez ohľadu na to, kto dodaný plyn reálne použil. Žalovaný ani v podanom odvolaní netvrdil, že by zmluvný vzťah so žalobcom v rozhodnom období ukončil právne relevantným spôsobom. Nie je povinnosťou žalobcu zisťovať, či sa subjekt, ktorému dodáva na základe zmluvy plyn, skutočne na odbernom mieste zdržuje. Povinnosťou žalobcu bolo dodať v zmysle zmluvy na odberné miesto plyn a túto povinnosť splnil. Povinnosťou žalovaného zase bolo za dodaný plyn zaplatiť cenu. Žalovaná pohľadávka vyplýva z obchodno-záväzkového vzťahu uzavretého medzi stranami sporu na základe zmluvy o dodávke plynu, a preto, ak žalovaný už nemal predmetný byt vo svojom vlastníctve (a tento neužíval), bol povinný urobiť voči žalobcovi niektorý z právnych úkonov smerujúci k zániku zmluvy (t.j. odhlásiť sa z odberného miesta, vypovedať zmluvu a pod.). Súd prvej inštancie teda dospel k správnemu záveru, že žalovaný napriek tomu, že nehnuteľnosť už nevlastnil (táto bola vydražená na dobrovoľnej dražbe), z odberu plynu sa neodhlásil a preto je subjektom povinným hradiť cenu za dodaný plyn v rozhodnom období. Žalobcovi bola zmena osoby odberateľa nahlásená až dňa 22.08.2014 (žiadosťou B. H.), na základe čoho bola žalovanému vyfakturovaná cena za plyn len do 23.08.2014. Nie je teda pravdou, že žalovaná suma v sebe obsahuje aj dlh na dodávkach plynu za obdobie roka 2015. Odvolací súd dáva žalovanému do pozornosti, že žalovaná pohľadávka má svoj podklad v záväzkovom právnom vzťahu, ktorý medzi stranami sporu vznikol uzatvorením zmluvy o dodávke plynu a teda až do platného ukončenia tohto zmluvného vzťahu, boli zmluvné strany povinné plniť si vzájomné povinnosti. Inými slovami, pre trvanie povinnosti žalovaného platiť za dodávaný plyn bolo rozhodujúce trvanie samotného záväzkovo právneho vzťahu so žalobcom (keďže išlo o zmluvný záväzok) a nie skutočnosť, kto takto dodávaný plyn skutočne odoberal. Nejde tu teda o vzťah vydania bezdôvodného obohatenia, ale o záväzok vyplývajúci z uzatvorenej zmluvy o dodávke plynu. Uvedené však nezbavuje žalovaného práva domáhať sa od skutočného odberateľa plynu (t.j. od tohto, kto predmetný byt užíval) v predmetnom rozhodnom období vydania bezdôvodného obohatenia, príp. náhrady škody, keďže tento (bez dohody so žalovaným) naďalej odoberal plyn na základe pôvodne uzavretej Zmluvy o dodávke plynu, bez toho, aby rovnako žalobcovi nahlásil (po nadobudnutí vlastníctva k bytu) zmenu v osobe odberateľa (prihlásenie sa k odberu plynu). 12. Z toho vyplýva, že napadnutý rozsudok je z hľadiska odvolacích dôvodov vecne správny. Preto ho odvolací súd v celom rozsahu potvrdil ako vecne správny podľa § 387 ods. 1 C.s.p. 13. O trovách odvolacieho konania rozhodol odvolací súd podľa ust. § 396 ods. 1 C.s.p., v spojení s § 255 ods. 1 C.s.p. tak, že žalobcovi úspešnému v odvolacom konaní priznal právo na náhradu trov odvolacieho konania. O výške náhrady trov odvolacieho konania rozhodne súd prvej inštancie samostatným uznesením, ktoré vydá súdny úradník (§ 262 ods. 2 C.s.p.). Podľa § 239 ods. 1 C.s.p. proti uzneseniu súdu prvej inštancie vydanému súdnym úradníkom, ktoré treba doručiť, je prípustná sťažnosť, o ktorej rozhodne súd prvej inštancie (§ 248 C.s.p.). 14. Toto rozhodnutie bolo prijaté senátom Krajského súdu v Bratislave pomerom hlasov 3:0 (§ 3 ods. 9 zákona 757/2004 Z. 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https://www.kauzis.sk/judikatura/r/ECLI:SK:KSBA:2017:1515218053.2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