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6Co/247/2017 z 23. 8. 2017</w:t>
      </w:r>
    </w:p>
    <w:p>
      <w:r>
        <w:t>Uznesenie Krajského súdu Bratislava z 23. augusta 2017, sp. zn. 6Co/247/2017, ECLI:SK:KSBA:2017:1517203177.2</w:t>
      </w:r>
    </w:p>
    <w:p>
      <w:r>
        <w:t>Súd: Krajský súd Bratislava</w:t>
      </w:r>
    </w:p>
    <w:p>
      <w:r>
        <w:t>Spisová značka: 6Co/247/2017</w:t>
      </w:r>
    </w:p>
    <w:p>
      <w:r>
        <w:t>ECLI: ECLI:SK:KSBA:2017:1517203177.2</w:t>
      </w:r>
    </w:p>
    <w:p>
      <w:r>
        <w:t>Dátum vydania: 23. 8. 2017</w:t>
      </w:r>
    </w:p>
    <w:p>
      <w:r>
        <w:t>Forma: Uznesenie</w:t>
      </w:r>
    </w:p>
    <w:p>
      <w:pPr>
        <w:pStyle w:val="Heading2"/>
      </w:pPr>
      <w:r>
        <w:t>Text rozhodnutia</w:t>
      </w:r>
    </w:p>
    <w:p>
      <w:r>
        <w:t>Súd: Krajský súd Bratislava Spisová značka: 6Co/247/2017 Identifikačné číslo súdneho spisu: 1517203177 Dátum vydania rozhodnutia: 24. 08. 2017 Meno a priezvisko sudcu, VSÚ: JUDr. Martin Murgaš ECLI: ECLI:SK:KSBA:2017:1517203177.2 Uznesenie Krajský súd v Bratislave v senáte zloženom z predsedu senátu JUDr. Martina Murgaša a sudcov JUDr. Branislava Krála a JUDr. Zuzany Kučerovej vo veci starostlivosti súdu o P.. M. F. M., A.. XX.XX.XXXX Y. E. P.. S. X. M., A.. XX.XX.XXXX, obe zast. kolíznym opatrovníkom Úradom práce, sociálnych vecí a rodiny, Bratislava, Vazovova ul. č. 7/A, deti rodičov matky Q. M., H.. K., A.. XX.XX.XXXX, W. W. J.. Č.. X, W. a otca U. W. M., A.. XX.XX.XXXX, W. T. XX, Y. XXXX, S. Y., G., zast. advokátkou JUDr. Ivanou Zmekovou, Zámocká ul. č. 18, Bratislava, na návrh otca proti odporcovi: P. X., A.. XX.XX.XXXX, W. E. J.. Č.. XX, W., zast. advokátskou kanceláriou NIKU &amp; partners, s.r.o., ul. Prokopa Veľkého č. 51, Bratislava, o nariadenie neodkladného opatrenia, na odvolanie otca maloletých proti uzneseniu Okresného súdu Bratislava V zo 6. júla 2017, č. k. 42C/10/2017- 150, takto r o z h o d o l : Napadnuté uznesenie súdu prvej inštancie sa p o t v r d z u j e. Žiaden z účastníkov nemá právo na náhradu trov odvolacieho konania. o d ô v o d n e n i e : 1. Napadnutým uznesením súd prvej inštancie návrh navrhovateľa na nariadenie neodkladného opatrenia zamietol. 2. V odôvodnení napadnutého uznesenia súd prvej inštancie uviedol, že otec detí sa domáhal nariadenia neodkladného opatrenia spočívajúceho v uložení zákazu odporcovi a/ približovať sa na vzdialenosť menšiu ako 20 m k maloletým deťom s výnimkou účasti účastníkov na procesných úkonoch súdu a to do právoplatného skončenia konania o rozvod manželstva vedeného na Okresnom súde Bratislava V pod sp. zn. 20P/20/2017, b/ vstupovať dočasne do obydlia maloletých detí nachádzajúceho sa v byte na W. J.. Č.. X Q. W. a to do právoplatného rozhodnutia vo veci vedenej na Okresnom súde Bratislava V pod sp. zn. 20P/20/2017. Súd prvej inštancie uznesením z 22.01.2017, č. k. 20P/20/2017- 36 na návrh matky nariadil neodkladné opatrenie, ktorým mal. deti na čas do skončenia uvedeného konania zveril do osobnej starostlivosti matky a otcovi (v prejednávanej veci navrhovateľovi) uložil povinnosť platiť na deti výživné vo výške spolu 250,- eur mesačne. V zmysle uvedeného uznesenia otec tiež nie je oprávnený vycestovať s mal. deťmi bez súhlasu matky mimo územia SR. Manželstvo navrhovateľa a matky mal. detí doposiaľ nebolo rozvedené. Z tohto manželstva pochádzajú 2 deti a to mal. M. F. M., A.. XX.XX.XXXX a mal. S. X. M., A.. XX.XX.XXXX. Podľa informácií otca matka detí udržiava intímny vzťah s odporcom. Odporca sa stretáva s mal. deťmi a často sa o nich v komunikácii s matkou vyjadruje. Otec detí má v tejto súvislosti obavu, že správanie sa odporcu ohrozuje duševnú integritu detí a je spôsobilé vážne narušiť ich psychický vývoj. Otec detí tiež uvádzal, že v rámci vzájomnej písomnej komunikácie sa odporca vyjadruje k všetkým aspektom života matky, ako aj života maloletých detí, vrátane prípravy konaní o rozvod manželstva a úpravu práv a povinností k maloletým deťom. Komunikácia medzi matkou a odporcom, ktorá bola sprístupnená navrhovateľom, je veľmi vulgárna a obscénna, čo sa prejavuje nie len vo vzťahu k matke, ale aj vo vzťahu k maloletým deťom. Odporca v rámci dlhodobej písomnej komunikácie s matkou neoslovuje maloleté deti menami alebo inými označeniami, ktoré sú bežne používané na označení detí, ale výlučne nevhodnými a obscénnymi výrazmi ako sú „malé zadky“, „voňavé zadky“, „prdelky“, „riťky“, čo preukazuje aj doložený výňatok zo vzájomnej komunikácie matky s odporcom pochádzajúcej z verejne známej komunikačnej aplikácie WhatsApp získanej navrhovateľom. Z komunikácie odporcu s matkou zároveň vyplýva, že ani nepozná skutočné mená maloletých detí. Bežné označovanie maloletých detí pre odporcu „cudzích“ výhradne výrazom označujúcim vylučovacie ústrojenstvo, je podľa navrhovateľa absolútne nevhodné. Tieto označenia majú v sebe podľa otca detí značný sexuálny podtón, sú znevažujúce, dehonestujúce a ponižujúce. Vychádzajúc z komunikácie matky s odporcom, odporca sa s maloletými deťmi často stretáva v prítomnosti matky. V tejto súvislosti poukazoval otec detí na to, že v prípade, ak maloleté deti odporca takto oslovuje aj osobne, pri stretávaní s matkou, môže to mať na ne veľmi nepriaznivý vplyv. Maloleté deti sa môžu cítiť pri takomto oslovovaní v podstate pre ne cudzím človekom ponižujúco a zahanbene a nemôžu pochopiť, prečo nie sú oslovované menami alebo inými bežnými osloveniami, ale takýmito dehonestujúcimi výrazmi. Takéto pocity sa potom môžu preniesť do ich každodenného prežívania a vzťahov s rovesníkmi a čo je najhoršie, môžu sa premietnuť do vzťahu k samým sebe. Z komunikácie medzi matkou a odporcom podľa navrhovateľa okrem iného vyplýva, že obaja plánujú spoločný život, a to najmä spoločné bývanie v budúcnosti, čo preukazuje aj poskytnutá komunikácia. V tejto súvislosti vyvstáva otázka, aký bude mať takáto osoba na deti vplyv, ak ich už teraz označuje takýmito výrazmi. Okrem toho na základe predložených dôkazov matka zasielala odporcovi fotky maloletých detí, na ktorých sú maloleté deti výlučne nahé - fotené pri kúpaní. Podľa otca detí je nevhodné, aby cudzí človek, ktorý nemá k maloletým deťom akýkoľvek vzťah, disponoval s ich nahými fotografiami. Okrem skutočnosti, že odporca maloleté deti označuje neadekvátnymi a nevhodnými výrazmi, odporca sa podľa otca detí dopúšťa aj ďalšieho konania, ktoré vyvoláva dôvodnú obavu, že jeho prítomnosť je pre maloleté deti ohrozujúca. Odporca sa totiž písomnou formou sms vyhráža otcovi maloletých detí, a to konkrétne v nasledovnom znení, ktorú odporca zaslal v anglickom jazyku dňa 17.02.2017 a 18.02.2017 otcovi detí bez toho, aby ho otec detí predtým akokoľvek kontaktoval: 17.02.2017 U., your accusations are nonsense and your behaviour is not acceptable. I understand that the steps you take are aimed solely at creating damage and not at finding solutions of your problems. Please try to take into account that you are also including your kids in the arguments and I believe including them in the case is certainly not within their best interest. Please be aware that if you continue in this way I will seek all available legal remedies to prevent you from taking such actions. Preklad: U., tvoje obvinenia sú vymyslené a tvoje správanie nie je akceptovateľné. Rozumiem, že kroky, ktoré si podnikol boli výlučne za účelom spôsobenia škody a nie za účelom riešenia vašich problémov. Prosím, skús vziať do úvahy, že zaťahuješ vaše deti do hádok a verím, že to nie je v ich najlepšom záujme. Prosím uvedom si, že ak budeš pokračovať týmto spôsobom, budem hľadať možné právne prostriedky, aby som ti zabránil v takomto konaní. 18.02.2017 U., feel free to do as you will, l will act accordingly. P. X. Preklad: U., robte ako myslíš, ja sa podľa toho zariadim. P. X.. Vo vzťahu k samotnej osobe otca detí sa odporca viackrát o ňom vyjadruje vulgárne, označuje vulgarizmami ako cit. "kokot", "čo mu jebe?", napriek tomu, že ho osobne nepozná. Z uvedených vyjadrení odporcu je podľa otca detí zrejmé, že ide o nevyrovnaného a tým aj nebezpečného človeka, ktorý je schopný urobiť čokoľvek za účelom dosiahnutia svojich cieľov. Uvedené potvrdzuje aj fakt, že podľa komunikácie odporcu s matkou bol odporca účastníkom aj konfliktu, ktorý prerástol aj do fyzického násilia voči susedovi v dome. Ak sa človek dopúšťa bitky, vyhrážok, vulgarizmov na adresu otca detí, je dôvodné predpokladať a obávať sa možného násilia voči maloletým deťom. Je preto podľa názoru otca detí neprípustné, aby sa takýto človek stýkal s maloletým deťmi, najmä vzhľadom na fakt, že rozvod manželstva ani konanie o úprave rodičovských práv a povinností k maloletým deťom ešte nebolo ukončené. 3. Z týchto skutočností súd prvej inštancie vyvodil záver, že návrh na nariadenie neodkladného opatrenia nie je dôvodný. Podľa názoru súdu prvej inštancie nie je splnená podmienka pre nariadenie neodkladného opatrenia, a to potreba neodkladnej úpravy pomerov. Súd prvej inštancie z odôvodnenia návrhu a z pripojených listinných dôkazov nevyvodil potrebu neodkladnej úpravy pomerov, ktorá by odôvodňovala nariadenie navrhovaného neodkladného opatrenia. Otec maloletých podľa názoru súdu prvej inštancie nepripojil k návrhu na vydanie neodkladného opatrenia žiadne dôkazy spôsobilé osvedčiť naliehavú potrebu nariadenia predmetného neodkladného opatrenia. V tejto súvislosti súd prvej inštancie poukázal na to, že na to, že dôkazy, ktoré odvolateľ predložil ako tzv. kópie výňatkov zo vzájomnej korešpondencie medzi matkou a odporcom, nie sú žiadnym spôsobom identifikovateľné, nie je jasné, kto s kým komunikuje, pretože oslovenie D. nezodpovedá menu matky maloletých detí a nie je jasné, komu píše osoba s označením Q.. Priložená fotografia taktiež nič nedokazuje, okrem toho, že sa kúpu dve deti vo vani, pričom taktiež nie je možná identifikácia týchto detí. Ako ďalší dôkaz odvolateľ súdu prvej inštancie uviedol vyjadrenie matky maloletých deti na portáli S..sk ohľadne ich rozvodu. Vo vzťahu k tomuto dôkazu súd prvej inštancie uviedol, že informácie ohľadom rozvodu nesúvisia s návrhom na nariadenie neodkladného opatrenia a je len vecou matky maloletých detí, čo verejnosti ohľadom svojho súkromného života oznámi a čo nie. Samotná matka maloletých detí sa vyjadrila tak, že sa považuje za zodpovednú matku a nikdy by nedovolila, aby bolo jej deťom akýmkoľvek spôsobom ublížené. S poukazom na tieto závery súd prvej inštancie návrh na nariadenie neodkladného opatrenia zamietol. 4. Proti tomuto rozhodnutiu podal odvolanie otec maloletých. Navrhol, aby odvolací súd napadnuté uznesenie zmenil tak, že nariadi navrhované neodkladné opatrenie. Namietol, že z obsahu predložených listinných dôkazov jasne vyplýva, že v prípade komunikácie, na ktorú v návrhu na nariadenie neodkladného opatrenia poukazoval, ide o komunikáciu medzi matkou maloletých detí a odporcom. V odvolaní z 20.03.2017 podrobne uviedol, na základe akých skutočností možno identifikovať konkrétne osoby odvolateľom predloženej komunikácie ako matku detí a odporcu. Súd prvej inštancie týmto argumentom nevenoval žiadnu pozornosť. Ďalej odvolateľ v odvolaní vyjadril názor, že ním predložené dôkazy preukazujú naliehavosť ochrany maloletých detí a potrebu nariadenia neodkladného opatrenia. Napokon odvolateľ v odvolaní uviedol, že k návrhu na nariadenie neodkladného opatrenia sa vyjadril odporca podaním zo 06.03.2017. Súd prvej inštancie v odôvodnení napadnutého uznesenia neuviedol predmetné vyjadrenie odporcu, ale jeho závery sú postavené na rovnakých argumentoch, ako sú obsiahnuté v tomto vyjadrení odporcu. 5. Odvolací súd, ktorý nebol viazaný rozsahom odvolania a ani odvolacími dôvodmi (§ 65, § 66 C.m.p.), preskúmal napadnuté uznesenie, prejednal odvolanie bez nariadenia pojednávania a dospel k záveru, že odvolanie nie je dôvodné. 6. Odvolací súd je zhodne so súdom prvej inštancie toho názoru, že v konaní nebola osvedčená existencia takých skutočností, ktoré by nasvedčovali tomu, že prítomnosť priateľa matky detí - odporcu ohrozuje telesnú alebo duševnú integritu maloletých detí. Vzhľadom na to ani nebola preukázaná potreba bezodkladnej úpravy pomerov účastníkov, existencia ktorej je základnou podmienkou dôvodnosti návrhu na nariadenie neodkladného opatrenia (§ 325 ods. 1 C.s.p., v spojení s § 2 ods. 1 C.m.p.). Treba v tejto súvislosti zdôrazniť, že dôvodnosť návrhu otca detí na nariadenie predmetného neodkladného opatrenia treba posudzovať len a výlučne z hľadiska záujmu maloletých detí; samotný vzťah medzi matkou detí a odporcom súd nemôže posudzovať, pretože ide o súkromnú vec matky maloletých. Pokiaľ ide o písomnú komunikáciu medzi matkou detí a odporcom, v ktorej mal odporca použiť na označenie detí výrazy ako „malé zadky“, „voňavé zadky“, „prdelky“, „riťky“, odvolací súd poukazuje na to, že použitie týchto výrazov odporcom v rámci svojím spôsobom intímnej komunikácie so svojou priateľkou - matkou detí ešte neznamená, že odporca týmito výrazmi deti oslovuje aj v ich prítomnosti. Obsah sms, ktoré zaslal odporca otcovi maloletých, nie je pre posúdenie veci právne významný, keďže tu ide o ich komunikáciu, o ktorej sa deti vôbec nemuseli dozvedieť a zrejme sa o nej ani nedozvedeli. Okrem toho, obsah sms, ktoré odporca zaslal otcovi detí, nemožno považovať za urážlivý, resp. nemožno urobiť záver, že by sa týmito sms odporca otcovi detí vyhrážal. V týchto sms odporca iba vyjadril svoj názor na správanie sa otca maloletých, ktoré nepovažuje za správne práve vzhľadom na záujmy maloletých a oznamuje mu, že sa bude snažiť právnymi prostriedkami mu v takomto konaní zabrániť. Tejto reakcii odporcu na správanie sa otca detí sa napokon ani nemožno čudovať vzhľadom na to, že otec detí podal na odporcu trestné oznámenie pre prečin sexuálneho zneužívania maloletých detí. Odvolací súd dodáva, že OO PZ Bratislava X. P. uznesením z 25.04.2017, č. Č.Q.:E.- XXX/SMS-W.-XXXX toto trestné oznámenie odmietlo. 7. Z uvedeného vyplýva, že neboli splnené zákonné podmienky pre nariadenie navrhovaného neodkladného opatrenia a súd prvej inštancie preto rozhodol správne, keď návrh otca detí na nariadenie neodkladného opatrenia zamietol. Z týchto dôvodov odvolací súd napadnuté uznesenie potvrdil podľa § 387 ods. 1 C.s.p., v spojení s § 2 ods. 1 C.m.p. 8. O trovách odvolacieho konania odvolací súd rozhodol podľa § 52 C.m.p. 9. Toto rozhodnutie prijal odvolací súd pomerom hlasov 3:0. Poučenie: Proti tomuto uzneseniu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https://www.kauzis.sk/judikatura/r/ECLI:SK:KSBA:2017:1517203177.2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