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15Co/323/2017 z 28. 11. 2017</w:t>
      </w:r>
    </w:p>
    <w:p>
      <w:r>
        <w:t>Uznesenie Krajského súdu Bratislava z 28. novembra 2017, sp. zn. 15Co/323/2017, ECLI:SK:KSBA:2017:1517208907.1</w:t>
      </w:r>
    </w:p>
    <w:p>
      <w:r>
        <w:t>Súd: Krajský súd Bratislava</w:t>
      </w:r>
    </w:p>
    <w:p>
      <w:r>
        <w:t>Spisová značka: 15Co/323/2017</w:t>
      </w:r>
    </w:p>
    <w:p>
      <w:r>
        <w:t>ECLI: ECLI:SK:KSBA:2017:1517208907.1</w:t>
      </w:r>
    </w:p>
    <w:p>
      <w:r>
        <w:t>Dátum vydania: 28. 11. 2017</w:t>
      </w:r>
    </w:p>
    <w:p>
      <w:r>
        <w:t>Forma: Uznesenie</w:t>
      </w:r>
    </w:p>
    <w:p>
      <w:pPr>
        <w:pStyle w:val="Heading2"/>
      </w:pPr>
      <w:r>
        <w:t>Text rozhodnutia</w:t>
      </w:r>
    </w:p>
    <w:p>
      <w:r>
        <w:t>Súd: Krajský súd Bratislava Spisová značka: 15Co/323/2017 Identifikačné číslo súdneho spisu: 1517208907 Dátum vydania rozhodnutia: 29. 11. 2017 Meno a priezvisko sudcu, VSÚ: JUDr. Mária Hajdínová ECLI: ECLI:SK:KSBA:2017:1517208907.1 Uznesenie Krajský súd v Bratislave v senáte zloženom z predsedníčky senátu JUDr. Márie Hajdínovej a členov senátu JUDr. Evy Mészárosovej a JUDr. Silvie Walterovej v právnej veci žalobcu: Consumer Finance Holding, a.s., Kežmarok, Hlavné námestie č. 12, IČO: 35 923 130, zastúpený JUDr. Jánom Šoltésom, advokátom, Bratislava, Mýtna č. 48, proti žalovanému: I. U. , narodený dňa XX.X.XXXX, trvale bytom H., W. č. XXXX/X, o zaplatenie sumy 576,33 € s príslušenstvom, o následnom späťvzatí žaloby v celom rozsahu, vo veci vedenej na Okresnom súde Bratislava V., sp.zn. 39 Csp 115/2017, takto r o z h o d o l : I. Odvolací súd p r i p ú š ť a späťvzatie žaloby, platobný rozkaz Okresného súdu Bratislava V. zo dňa 28. júna 2017, č.k. 39 Csp 115/2017-13, z r u š u j e a konanie z a s t a v u j e . II. Žalovanému p r i z n á v a náhradu trov prvoinštančného i odvolacieho konania v rozsahu 100 %. o d ô v o d n e n i e : l. Okresný súd Bratislava V. platobným rozkazom zo dňa 28.6.2017, č.k. 39 Csp 115/2017-13, uložil žalovanému povinnosť zaplatiť do 15 dní od doručenia platobného rozkazu žalobcovi sumu 576,33 €, úrok z omeškania vo výške 5,15 % ročne zo sumy 576,33 € od 20.7.2014 do zaplatenia alebo v tej istej lehote podať odpor s vecným odôvodnením na súde; žalovanému uložil povinnosť nahradiť žalobcovi do 15 dní odo dňa doručenia platobného rozkazu trovy konania vo výške 34,50 € titulom zaplateného súdneho poplatku a trovy právneho zastúpenia vo výške 112,82 €. 2. Žalobca svojím podaním doručeným súdu dňa 11.9.2017 (č.l. 21 spisu) zobral žalobu späť v celom rozsahu bez uvedenia dôvodu; nežiadal priznať náhradu trov konania, žiadal o vrátenie súdneho poplatku. 3. Odvolací súd prejednal vec bez nariadenia pojednávania podľa § 385 ods. l zákona č. 160/2015 Z.z., Civilný sporový poriadok (ďalej len C.s.p.), keď pre nariadenie pojednávania neboli splnené zákonné podmienky, a dospel k záveru, že nie sú dané žiadne dôvody, ktoré by odôvodňovali nepripustenie späťvzatia žaloby. 4. Podľa § 370 C.s.p. ak je žaloba vzatá späť po rozhodnutí súdu prvej inštancie, ale skôr, ako rozhodnutie nadobudlo právoplatnosť, odvolací súd rozhodne o pripustení späťvzatia (ods. l). Súd späťvzatie žaloby nepripustí, ak s tým protistrana z vážnych dôvodov nesúhlasí. Ak späťvzatie žaloby pripustí, odvolací súd zruší rozhodnutie súdu prvej inštancie a konanie zastaví (ods. 2). 5. Podľa čl. 4 C.s.p. ak sa právna vec nedá prejednať a rozhodnúť na základe výslovného ustanovenia tohto zákona, právna vec sa posúdi podľa ustanovenia tohto alebo iného zákona, ktoré upravuje právnu vec čo do obsahu a účelu najbližšiu posudzovanej právnej veci (ods. 1). Ak takého ustanovenia niet, súd prejedná a rozhodne právnu vec podľa normy, ktorú by zvolil, ak by bol sám zákonodarcom, a to s prihliadnutím na princípy všeobecnej spravodlivosti a princípy, na ktorých spočíva tento zákon, tak, aby výsledkom bolo rozumné usporiadanie procesných vzťahov zohľadňujúce stav a poznatky právnej náuky a ustálenú rozhodovaciu prax najvyšších súdnych autorít (ods. 2). 6. Do dispozície strany sporu, ktorá žalobu podala, patrí aj možnosť žalobu vziať kedykoľvek späť, a to až dovtedy, kým o nej nebolo právoplatne rozhodnuté, teda aj po rozhodnutí súdom prvej inštancie dovtedy, kým nenadobudlo právoplatnosť. 7. V prejednávanej veci po rozhodnutí súdu prvej inštancie, skôr ako platobný rozkaz nadobudol právoplatnosť, žalobca zobral žalobu späť v celom rozsahu; súhlas žalovaného so späťvzatím žaloby nebol potrebný, keďže k späťvzatiu žaloby došlo skôr, než sa začalo predbežné prejednanie sporu podľa § 168 C.s.p. alebo pojednávanie (§ 146 ods. 1 C.s.p.). Za týchto okolností odvolací súd, už bez ďalšieho, späťvzatie žaloby pripustil, zrušil platobný rozkaz súdu prvej inštancie a konanie zastavil. 8. Vzhľadom ku skutočnosti, že žalobca vzal žalobu späť bez uvedenia akýchkoľvek dôvodov, procesne zavinil, že konanie sa muselo zastaviť. Z tohto dôvodu odvolací súd priznal žalovanému náhradu trov prvoinštančného i odvolacieho konania v rozsahu 100 % podľa § 396 ods. l v spojení s § 256 ods. 1 C.s.p. V zmysle § 262 ods. 2 C.s.p. o výške náhrady trov konania rozhodne súd prvej inštancie po právoplatnosti rozhodnutia, ktorým sa konanie končí, samostatným uznesením, ktoré vydá súdny úradník. 9. Odvolací súd prijal rozhodnutie jednohlasne (§ 3 ods. 9 zákona č. 757/2004 Z.z. o súdoch a o zmene a doplnení niektorých zákonov v znení účinnom od 1.5.2011; § 393 ods. 2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https://www.kauzis.sk/judikatura/r/ECLI:SK:KSBA:2017:1517208907.1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