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5Co/124/2017 z 23. 5. 2017</w:t>
      </w:r>
    </w:p>
    <w:p>
      <w:r>
        <w:t>Uznesenie Krajského súdu Bratislava z 23. mája 2017, sp. zn. 5Co/124/2017, ECLI:SK:KSBA:2017:1614209786.1</w:t>
      </w:r>
    </w:p>
    <w:p>
      <w:r>
        <w:t>Súd: Krajský súd Bratislava</w:t>
      </w:r>
    </w:p>
    <w:p>
      <w:r>
        <w:t>Spisová značka: 5Co/124/2017</w:t>
      </w:r>
    </w:p>
    <w:p>
      <w:r>
        <w:t>ECLI: ECLI:SK:KSBA:2017:1614209786.1</w:t>
      </w:r>
    </w:p>
    <w:p>
      <w:r>
        <w:t>Dátum vydania: 23. 5. 2017</w:t>
      </w:r>
    </w:p>
    <w:p>
      <w:r>
        <w:t>Forma: Uznesenie</w:t>
      </w:r>
    </w:p>
    <w:p>
      <w:pPr>
        <w:pStyle w:val="Heading2"/>
      </w:pPr>
      <w:r>
        <w:t>Text rozhodnutia</w:t>
      </w:r>
    </w:p>
    <w:p>
      <w:r>
        <w:t>Súd: Krajský súd Bratislava Spisová značka: 5Co/124/2017 Identifikačné číslo súdneho spisu: 1614209786 Dátum vydania rozhodnutia: 24. 05. 2017 Meno a priezvisko sudcu, VSÚ: JUDr. Milan Chalupka ECLI: ECLI:SK:KSBA:2017:1614209786.1 Uznesenie Krajský súd v Bratislave v senáte zloženom z predsedu senátu JUDr. Milana Chalupku a členov senátu JUDr. Juraja Považana a JUDr. Janky Richterovej vo veci žalobcu: Slovenská kancelária poisťovateľov, IČO: 36 062 235, so sídlom: Trnavská cesta 82, Bratislava, v zast.: TOMÁŠ KUŠNÍR, s.r.o., advokátska kancelária so sídlom: Pajštúnska 5, Bratislava, proti žalovanému: H. N., C.. XX.XX.XXXX, S.: M. X/XXX, H., o zaplatenie 12.426,01 eur s príslušenstvom, na odvolanie žalobcu proti rozsudku Okresného súdu Malacky, č.k. 7C/181/2016-73 zo dňa 17.02.2017, takto r o z h o d o l : Odvolací súd odvolanie žalobcu o d m i e t a . o d ô v o d n e n i e : 1. Rozsudkom č.k. 7C/181/2016-73 zo dňa 17.02.2017 súd prvej inštancie žalobu žalobcu zamietol. Súd žalovanému nepriznal náhradu trov konania. 2. Proti rozsudku podal odvolanie žalobca, ktorý žiadal odvolací súd, aby napadnutý rozsudok súdu prvej inštancie zmenil a jeho žalobe v plnom rozsahu vyhovel, resp. aby rozsudok zrušil a vrátil ho súdu prvej inštancie na ďalšie konanie. 3. Skôr, ako odvolací súd pristúpil k vecnému prejednaniu napadnutého uznesenia, zaoberal sa včasnosťou podaného odvolania. 4. Podľa § 362 ods. 1 C.s.p. odvolanie sa podáva v lehote 15 dní od doručenia rozhodnutia na súde, proti ktorého rozhodnutiu smeruje. Ak bolo vydané opravné uznesenie, lehota plynie znovu od doručenia opravného uznesenia len v rozsahu vykonanej opravy. 5. Podľa § 121 ods. 2 C.s.p. do plynutia lehoty určenej podľa dní sa nezapočítava deň, keď nastala skutočnosť určujúca začiatok lehoty. 6. Napadnuté rozhodnutie súdu prvej inštancie bolo právnemu zástupcovi žalobcu riadne doručene dňa 23.02.2017. Žalobca zaslal súdu prvej inštancie odvolanie elektronicky bez autorizácie dňa 10.03.2017. Žalobca svoje odvolanie doplnil v listinnej podobe dňa 15.03.2017, teda až 2. deň po lehote na doplnenie elektronického odvolania bez autorizácie. 7. Podľa § 386 písm. a/ C. s. p., odvolací súd odmietne odvolanie, ktoré bolo podané oneskorene. 8. S poukazom na vyššie uvedené odvolací súd odvolanie žalobcu, podané po uplynutí zákonom stanovenej lehoty na jeho podanie, odmietol podľa § 386 písm. a/ C. s. p. 9. Toto rozhodnutie bolo prijaté senátom Krajského súdu v Bratislave pomerom hlasov 3:0 (§ 393 ods. 2 C.s.p., § 3 ods. 9 zák. č. 757/2004 Z.z. o súdoch a o zmene a doplnení niektorých zákonov v znení neskorších predpisov). Poučenie: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ods.2 C.s.p. ).</w:t>
      </w:r>
    </w:p>
    <w:p/>
    <w:p>
      <w:r>
        <w:t>Zdroj: KAUZIS.SK – https://www.kauzis.sk/judikatura/r/ECLI:SK:KSBA:2017:1614209786.1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