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5Co/272/2017 z 25. 10. 2017</w:t>
      </w:r>
    </w:p>
    <w:p>
      <w:r>
        <w:t>Uznesenie Krajského súdu Bratislava z 25. októbra 2017, sp. zn. 5Co/272/2017, ECLI:SK:KSBA:2017:1708208730.2</w:t>
      </w:r>
    </w:p>
    <w:p>
      <w:r>
        <w:t>Súd: Krajský súd Bratislava</w:t>
      </w:r>
    </w:p>
    <w:p>
      <w:r>
        <w:t>Spisová značka: 5Co/272/2017</w:t>
      </w:r>
    </w:p>
    <w:p>
      <w:r>
        <w:t>ECLI: ECLI:SK:KSBA:2017:1708208730.2</w:t>
      </w:r>
    </w:p>
    <w:p>
      <w:r>
        <w:t>Dátum vydania: 25. 10. 2017</w:t>
      </w:r>
    </w:p>
    <w:p>
      <w:r>
        <w:t>Forma: Uznesenie</w:t>
      </w:r>
    </w:p>
    <w:p>
      <w:pPr>
        <w:pStyle w:val="Heading2"/>
      </w:pPr>
      <w:r>
        <w:t>Text rozhodnutia</w:t>
      </w:r>
    </w:p>
    <w:p>
      <w:r>
        <w:t>Súd: Krajský súd Bratislava Spisová značka: 5Co/272/2017 Identifikačné číslo súdneho spisu: 1708208730 Dátum vydania rozhodnutia: 26. 10. 2017 Meno a priezvisko sudcu, VSÚ: JUDr. Milan Chalupka ECLI: ECLI:SK:KSBA:2017:1708208730.2 Uznesenie Krajský súd v Bratislave v senáte zloženom z predsedu senátu JUDr. Milana Chalupku a členov senátu JUDr. Juraja Považana a JUDr. Janky Richterovej vo veci žalobcu: PRONTO CAR, s.r.o., IČO: 35 886 251, vymazaný dňa: 30.05.2015, so sídlom: Jasovská 23, Bratislava, v zast.: JUDr. Miloslav Kraus, advokátska kancelária Kraus-Turanský-Hos, so sídlom: Jasovská 23, Bratislava, proti žalovanému: K.. R.Á. L., W.. XX.XX.XXXX, bytom: N. X, N., o zaplatenie 100.909,51 eur s príslušenstvom, na odvolanie žalovaného proti uzneseniu Okresného súdu Pezinok, č.k. 6C/56/2009-86 zo dňa 06.05.2010, takto r o z h o d o l : Odvolací súd odvolanie žalovaného o d m i e t a . o d ô v o d n e n i e : 1. Napadnutým uznesením súd prvej inštancie konanie zastavil. Žiadnej zo strán sporu súd právo na náhradu trov konania nepriznal. 2. Svoje rozhodnutie súd prvej inštancie právne odôvodnil podľa § 10 ods. 1 zákon č. 71/1992 Zb. a vecne tým, že žalobou zo dňa 02.10.2008 podanou na súde prvej inštancie dňa 02.10.2008 sa žalobca domáhal, aby súd uložil žalovanému povinnosť zaplatiť mu sumu 3.040.000 sk s príslušenstvom. 3. Výzvou zo dňa 24.11.2008 súd vyzval žalobcu na zaplatenie súdneho poplatku vo výške 182.400 sk v lehote od doručenia výzvy, pod následkom zastavenia konania. Písomným podaním zo dňa 10.03.2009 doručeným súdu dňa 11.03.2009, žalobca požiadal o oslobodenie od poplatkovej povinnosti. Súd prvej inštancie uznesením č.k. 6C/56/2009-73 zo dňa 14.11.2009 tak, že žalobcovi oslobodenie od súdnych poplatkov nepriznal. 4. Nakoľko žalobca súdny poplatok nezaplatil, súd prvej inštancie konanie zastavil. 5. Proti predmetnému rozhodnutiu súdu prvej inštancie podal do výroku rozhodnutia o trovách konania odvolanie žalovaný, ktorý žiada odvolací súd, aby napadnuté uznesenie súdu prvej inštancie v tomto výroku zrušil a vec vrátil súdu prvej inštancie na ďalšie konanie. 6.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7. Podľa § 359 C.s.p. odvolanie môže podať strana, v ktorej neprospech bolo rozhodnutie vydané. 8. Po oboznámení sa s obsahom spisu súdu prvej inštancie, má odvolací súd za preukázané, že žalobca sa žalobou zo dňa 02.10.2008 domáhal, aby súd uložil žalovanému povinnosť zaplatiť mu sumu 3.040.000 sk s príslušenstvom. Nakoľko žalobca na výzvu súdu nezaplatil súdny poplatok za podanie žaloby, súd konanie zastavil. Vzhľadom na uvedené, má odvolací súd za to, že rozhodnutie súdu prvej inštancie je v prospech žalovaného a preto v súlade s § 359 C.s.p. nemôže žalovaný podať voči takémuto rozhodnutiu odvolanie. Odvolací súd taktiež poukazuje na to, že konanie bolo zastavené z dôvodu nezaplatenia súdneho poplatku žalobcom, pričom súd prvej inštancie ešte v tomto konaní nekonal so žalovaným ako stranu sporu vo veci samej, ale konal len so žalobcom, a s ním len vo vzťahu ako s poplatníkom. 9. Podľa § 386 písm. b/ C. s. p., odvolací súd odmietne odvolanie, ktoré bolo podané neoprávnenou osobou, 10. S poukazom na vyššie uvedené odvolací súd odvolanie žalovaného podané neoprávnenou osobou, odmietol podľa § 386 písm. b/ C.s.p. 11.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https://www.kauzis.sk/judikatura/r/ECLI:SK:KSBA:2017:1708208730.2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