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5S/133/2017 z 2. 10. 2017</w:t>
      </w:r>
    </w:p>
    <w:p>
      <w:r>
        <w:t>Uznesenie Krajského súdu Bratislava z 2. októbra 2017, sp. zn. 5S/133/2017, ECLI:SK:KSBA:2017:5017200050.3</w:t>
      </w:r>
    </w:p>
    <w:p>
      <w:r>
        <w:t>Súd: Krajský súd Bratislava</w:t>
      </w:r>
    </w:p>
    <w:p>
      <w:r>
        <w:t>Spisová značka: 5S/133/2017</w:t>
      </w:r>
    </w:p>
    <w:p>
      <w:r>
        <w:t>ECLI: ECLI:SK:KSBA:2017:5017200050.3</w:t>
      </w:r>
    </w:p>
    <w:p>
      <w:r>
        <w:t>Dátum vydania: 2. 10. 2017</w:t>
      </w:r>
    </w:p>
    <w:p>
      <w:r>
        <w:t>Forma: Uznesenie</w:t>
      </w:r>
    </w:p>
    <w:p>
      <w:pPr>
        <w:pStyle w:val="Heading2"/>
      </w:pPr>
      <w:r>
        <w:t>Text rozhodnutia</w:t>
      </w:r>
    </w:p>
    <w:p>
      <w:r>
        <w:t>Súd: Krajský súd Bratislava Spisová značka: 5S/133/2017 Identifikačné číslo súdneho spisu: 5017200050 Dátum vydania rozhodnutia: 03. 10. 2017 Meno a priezvisko sudcu, VSÚ: JUDr. Viera Šebestová ECLI: ECLI:SK:KSBA:2017:5017200050.3 Uznesenie Krajský súd v Bratislave v právnej veci žalobcu: Súkromná stredná odborná škola, so sídlom SNP 1202/17, 026 01 Dolný Kubín, IČO: 42 070 902, zastúpený: JUDr. Jozef Polák, advokát so sídlom Radlinského 1718, 026 01 Dolný Kubín, proti žalovanému: Štátna školská inšpekcia, Inšpekčné centrum Žilina, so sídlom Dolné Rudiny 1, 010 01 Žilina, zastúpená: Advokátska kancelária Mgr. Marek Benedik, s.r.o., so sídlom Rudnayovo nám. 1, 811 01 Bratislava, o preskúmanie zákonnosti Správy o výsledkoch školskej inšpekcie sp. zn. 55006/2016-2017 zo dňa 09.11.2016 , takto r o z h o d o l : Správny súd návrh žalobcu na priznanie odkladného účinku správnej žaloby zo dňa 31.01.2017 z a m i e t a. o d ô v o d n e n i e : 1/ Žalobou podanou na Krajskom súde v Žiline dňa 03.02.2017 a postúpenou tunajšiemu súdu uznesením sp. zn. 31S/18/2017 zo dňa07.06.2017, doručenej tunajšiemu súdu dňa 27.06.2017 žalobca navrhol, aby súd v celom rozsahu zrušil správu o výsledkoch školskej inšpekcie sp. zn. 55006/2016-2017 zo dňa 09.11.2016, aby v celom rozsahu zrušil opatrenie podľa § 6 ods. 4 písm. d/ vyhlášky č. 137/2005 Z.z. o školskej inšpekcii uložené v záveroch správy o výsledkoch školskej inšpekcie sp. zn. 55006/2016-2017 zo dňa 09.11.2016 a vec vrátil s právnym názorom žalovanému na opätovný výkon komplexnej štátnej školskej inšpekcie podľa poverenia na komplexnú inšpekciu č. 55006/2016-2017 zo dňa 27.09.2016. 2/ Žalobca súčasne s podaním žaloby navrhol, aby súd uznesením v zmysle § 258 SSP návrh na priznanie odkladného účinku podanej žaloby, nakoľko napadnutým iným zásahom hrozí žalobcovi závažná ujma a priznanie odkladného účinku nie je v rozpore s verejným záujmom. Naliehavosť potreby priznania odkladného účinki podanej žaloby vyplýva z toho, že napadnutá správa o výsledkoch školskej inšpekcie sp. zn. 55006/2016-2017 zo dňa 09.11.2016 má tvoriť podklad pre rozhodovaciu činnosť hlavného školského inšpektora, a v prípade, že nebude zrušené opatrenie v zmysle § 6 ods. 4 písm. d/ vyhlášky č. 137/2005 Z.z. bude ohrozený samotný chod školy, jej fungovanie a vyučovací proces, pričom sú priamo ohrozené práva a povinnosti tak žalobcu, ako aj študentov a i uchádzačov o štúdium jednotlivých predmetov u žalobcu. 3/ Žalovaný vo vyjadrení k žalobe uviedol, že správa nie je rozhodnutím v zmysle § 3 ods. 1 písm. b/ SSP a ani opatrením podľa § 3 ods. 1 písm. c/ SSP a ani iným zásahom v zmysle § 3 ods. 1 písm. e/ SSP. Podanie žalobcu nie je ani všeobecnou správnou žalobou a ani žalobou proti inému zásahu orgánu verejnej správy. Ďalej uviedol, že správa, proti ktorej žaloba smeruje, nie je rozhodnutím a ani opatrením, preto neprichádza do úvahy priznanie odkladného účinku žaloby a tiež podotýka, že žalobcovi žiadna závažná ujma nehrozí a navrhuje, aby súd nepriznal odkladný účinok podanej žaloby. 4/ Podľa § 491 ods. 1 SSP, ak nie je ďalej ustanovené inak, platí tento zákon aj na konania začaté podľa piatej časti Občianskeho súdneho poriadku predo dňom nadobudnutia jeho účinnosti. 5/ Podľa § 492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6/ Podľa § 184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Podľa § 188 SSP, ak správny súd návrhu žalobcu nevyhovie, uznesením ho zamietne. 10/ Správny súd nepovažoval návrh žalobcu na odloženie vykonateľnosti napadnutého rozhodnutia, resp. návrh na priznanie odkladného účinku správnej žaloby za dôvodný a preukázaný. Nakoľko v danom prípade neboli splnené podmienky predpokladané ust. § 185 písm. a) SSP, správny súd návrh žalobcu na priznanie odkladného účinku správnej žaloby v súlade s ust. § 188 SSP zamietol. Poučenie: Proti tomuto uzneseniu nie je prípustná kasačná sťažnosť (§ 439 ods. 2 písm. e) SSP).</w:t>
      </w:r>
    </w:p>
    <w:p/>
    <w:p>
      <w:r>
        <w:t>Zdroj: KAUZIS.SK – https://www.kauzis.sk/judikatura/r/ECLI:SK:KSBA:2017:5017200050.3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