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10Cbi/84/2003 z 28. 3. 2018</w:t>
      </w:r>
    </w:p>
    <w:p>
      <w:r>
        <w:t>Uznesenie Krajského súdu Bratislava z 28. marca 2018, sp. zn. 10Cbi/84/2003, ECLI:SK:KSBA:2018:1003898455.13</w:t>
      </w:r>
    </w:p>
    <w:p>
      <w:r>
        <w:t>Súd: Krajský súd Bratislava</w:t>
      </w:r>
    </w:p>
    <w:p>
      <w:r>
        <w:t>Spisová značka: 10Cbi/84/2003</w:t>
      </w:r>
    </w:p>
    <w:p>
      <w:r>
        <w:t>ECLI: ECLI:SK:KSBA:2018:1003898455.13</w:t>
      </w:r>
    </w:p>
    <w:p>
      <w:r>
        <w:t>Dátum vydania: 28. 3. 2018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10Cbi/84/2003 Identifikačné číslo súdneho spisu: 1003898455 Dátum vydania rozhodnutia: 29. 03. 2018 Meno a priezvisko sudcu, VSÚ: Mgr. Štefan Zelenák ECLI: ECLI:SK:KSBA:2018:1003898455.13 Uznesenie Krajský súd v Bratislave, v senáte zloženom z predsedu senátu Mgr. Štefana Zelenáka a členiek senátu JUDr. Eleny Ondrišovej a JUDr. Ivony Hrčekovej, v právnej veci žalobcu: JUDr. Helena Hynková, Radničné nám. 7B, 821 05 Bratislava správkyňa konkurznej podstaty úpadcu LKV, s.r.o., IČO: 36 011 240, Jašíkova 22, 821 03 Bratislava, práv. zast. advokátkou JUDr. Sylviou Filipovou, Radvanská 1, 811 01 Bratislava, proti žalovanému: ZSNP, a.s., Priemyselná 12, 956 63 Žiar nad Hronom, IČO: 30 222 524, práv. zast. Advokátskou kanceláriou JUDr. Alena Vyskočilová, s.r.o., Banskobystrická 6, 811 06 Bratislava, IČO: 36 808 539, o zaplatenie príslušenstva pohľadávky, jednohlasne, takto r o z h o d o l : Krajský súd v Bratislave schvaľuje zmier tohto znenia: Žalovaný sa zaväzuje zaplatiť žalobcovi úroky z omeškania v sume 30.000,- EUR do 15 dní od právoplatnosti tohto uznesenia. Žiadnej zo strán sa nárok na náhradu trov konania nepriznáva. o d ô v o d n e n i e : 1. Žalobca sa v konaní domáhal zaplatenia 11% úroku z omeškania zo sumy 133.771,49 EUR. 2. Podaním zo dňa 12.3.2018 navrhli strany konania súdu schválenie súdneho zmieru, ktorý bol výsledkom vzájomných rokovaní. 3. Podľa § 148 ods. 1, C.s.p., žalobca a žalovaný môžu uzavrieť zmier. O uzavretie zmieru sa má súd vždy pokúsiť. Podľa § 148 ods. 2, C.s.p. súd rozhodne o tom, či uzavretý zmier schvaľuje; neschváli ho, ak je v rozpore so všeobecne záväznými právnymi predpismi. 4. Vzhľadom na tú skutočnosť, že navrhnutý zmier nie je v rozpore so všeobecne záväznými právnymi predpismi, súd zmier schválil tak ako je uvedené vo výroku tohto uznesenia 5. O náhrade trov konania bolo rozhodnuté v súlade s § 255 ods. 1, C.s.p. vzhľadom na dohodu strán konania s odkazom na znenie navrhovaného zmieru, podľa ktorej si strany nárok na náhradu trov konania neuplatnili a preto súd žiadnej zo strán nárok ich náhradu nepriznal. Poučenie: Proti tomuto uzneseniu odvolanie nie je prípustné. Ak povinný dobrovoľne nesplní, čo mu ukladá vykonateľné rozhodnutie, oprávnený môže podať návrh na vykonanie exekúcie podľa osobitného predpisu.</w:t>
      </w:r>
    </w:p>
    <w:p/>
    <w:p>
      <w:r>
        <w:t>Zdroj: KAUZIS.SK – https://www.kauzis.sk/judikatura/r/ECLI:SK:KSBA:2018:1003898455.13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