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2S/17/2014 z 4. 9. 2018</w:t>
      </w:r>
    </w:p>
    <w:p>
      <w:r>
        <w:t>Uznesenie Krajského súdu Bratislava z 4. septembra 2018, sp. zn. 2S/17/2014, ECLI:SK:KSBA:2018:1014200126.2</w:t>
      </w:r>
    </w:p>
    <w:p>
      <w:r>
        <w:t>Súd: Krajský súd Bratislava</w:t>
      </w:r>
    </w:p>
    <w:p>
      <w:r>
        <w:t>Spisová značka: 2S/17/2014</w:t>
      </w:r>
    </w:p>
    <w:p>
      <w:r>
        <w:t>ECLI: ECLI:SK:KSBA:2018:1014200126.2</w:t>
      </w:r>
    </w:p>
    <w:p>
      <w:r>
        <w:t>Dátum vydania: 4. 9. 2018</w:t>
      </w:r>
    </w:p>
    <w:p>
      <w:r>
        <w:t>Forma: Uznesenie</w:t>
      </w:r>
    </w:p>
    <w:p>
      <w:pPr>
        <w:pStyle w:val="Heading2"/>
      </w:pPr>
      <w:r>
        <w:t>Text rozhodnutia</w:t>
      </w:r>
    </w:p>
    <w:p>
      <w:r>
        <w:t>Súd: Krajský súd Bratislava Spisová značka: 2S/17/2014 Identifikačné číslo súdneho spisu: 1014200126 Dátum vydania rozhodnutia: 05. 09. 2018 Meno a priezvisko sudcu, VSÚ: JUDr. Vlastimil Pavlikovský ECLI: ECLI:SK:KSBA:2018:1014200126.2 Uznesenie Krajský súd v Bratislave v právnej veci žalobcov: 1/ Lukáš I., narodený XX.XX.XXXX, bytom F. lomom 4, T., 2/ U. I., narodená X.X.XXXX, bytom J. XX, T., obaja zastúpení spoločnosťou: LEGATE, s.r.o.,IČO: 35846909, so sídlom Dvořákovo nábrežie 8/A, Bratislava, proti žalovaným: 1/ Okresný úrad Bratislava, odbor výstavby a bytovej politiky, so sídlom Tomášikova 46, Bratislava, 2/ Miestny úrad MČ Karlova Ves, stavebný úrad, so sídlom Námestie sv. Františka č. 8, Bratislava, za účasti ďalších účastníkov: 1/ Oľga T., bytom J. XX, XXX XX T., 2/ T. T., bytom J. XX, T., 3/ I. B., bytom J. 8, T., 4/ R. B., bytom J. 8, T., 5/ O.. Z. F., bytom J. 8, T., 6/ E.. R. Z., bytom J. 8, T., 7/ O. S., bytom J. 8, T., 8/ D.. C. J., bytom J. 8, T., 9/ H.. I.. W. W., bytom J. 8, T., XX/ E.. Bc. P. W., bytom J. 8, T., ďalší účastníci 1/ až 10/ zastúpení advokátom JUDr. Dávidom Štefankom, Štefanka Partners, advokátska kancelária, Kutlíkova 17, Bratislava, 11/ D.. C. R., bytom J. XX, T., XX/ E. T., bytom J. 8, T., XX/ J. O., bytom J. 8, T., XX/ H. O., bytom J. 8, T., XX/ O. J., bytom J. 8, T., XX/ T. Q., bytom J. 8, T., XX/ O.. D. R., bytom J. 8, T., XX/ E.. H. R., bytom J. 8, T., XX/ E.. I. A., bytom J. 8, T., XX/ O.. E. J. G., bytom J. 7, T., XX/ M. J. G., bytom J. 7, T., 22/ Vladimír P., bytom J. 5, T., XX/ T. T., bytom J. XX, T., XX/ O.. P. J., bytom J. 8, T., 25/ Byteria, s.r.o., so sídlom Karadžičova 27, Bratislava, ďalší účastník 25/ zastúpený spoločnosťou ADVOKÁTSKA KANCELÁRIA ŠTRBÁŇ, s.r.o., so sídlom Dvory 1932, Púchov, za ktorú koná advokát JUDr. Branislav Štrbáň, 26/ Spojená škola internátna, so sídlom Svrčia 6, Bratislava, 27/ C. T., bytom J. XX, T., ďalší účastník 27/ zastúpený advokátom JUDr. Dávidom Štefankom, Štefanka Partners, advokátska kancelária, Kutlíkova 17, Bratislava, 28/ Ing. E. G., bytom J. G. XXX, T., XX/ Dr. D. G., B.., bytom Q. 8, T., XX/ L. G., bytom Q. 8, Bratislava, 31/ Univerzita Komenského v Bratislave, so sídlom Šafárikovo námestie 6, Bratislava, 32/ Inžiniersko projektová organizácia školských stavieb Bratislava a.s., so sídlom Staré Grunty 61, Bratislava, 33/ Západoslovenská energetika, a.s., so sídlom Čulenova 6, Bratislava, 34/ O.. R. C., bytom E. XX, T., XX/ E.. H. R., bytom J. 8, T., XX/ T. C., bytom J. 8, T., o preskúmanie zákonnosti rozhodnutia žalovaného č. A/XXXX/XXX-/HLO zo dňa 4.4.2013, takto r o z h o d o l : Krajský súd v Bratislave konanie z a s t a v u j e . Žiaden z účastníkov konania n e m á p r á v o na náhradu trov konania. o d ô v o d n e n i e : I. Priebeh administratívneho konania 1. Žalovaný rozhodnutím č. A/XXXX/XXX-/HLO zo dňa 4.4.2013 zmenil rozhodnutie prvostupňového správneho orgánu č. KV/SU/XXX/XXXX/XXXXX/KS zo dňa 31.7.2012 tak, že na piatej strane sa do podmienok pre umiestnenie a projektovú prípravu stavby v bode IV. Komunikačné napojenie stavby dopĺňa počet umiestnených povrchových parkovacích miest o ďalšie parkovacie miesta na pozemku parc. č. XXX/X, k.ú. P. R., vo vlastníctve Hlavného mesta SR Bratislavy, v počte 5 miest; umiestnenie bytového domu, vrátane terénnych a sadových úprav a pripojil na inžinierske siete, komunikácie a statickú dopravu (objektová skladba SO XXX-XX až SO XXX-XX) sa týmto nemení, zostáva v platnosti grafická príloha prvostupňového rozhodnutia, nové parkovacie miesta na časti pozemku parc č. XXX/X, k.ú. P. R., sú vyznačené v kópii z katastrálnej mapy v mieste 1:1000, tvoriacu prílohu tohto rozhodnutia; vo zvyšnej časti zostalo prvostupňové rozhodnutie nezmenené a v platnosti. II. Žaloba 2. Žalobcovia podali na správny súd žalobu opomenutých účastníkov konania a tvrdili, že s nimi správne orgány v administratívnom konaní nekonali, hoci s nimi konať mali. Domáhali sa doručenia rozhodnutia prvostupňového správneho orgánu č. KV/SU/XXX/XXXX/XXXXX/KS zo dňa 31.7.2012 a zrušenia druhostupňového rozhodnutia č. A/XXXX/XXX-/HLO zo dňa 4.4.2013 a vrátenia veci prvostupňovému správneho orgánu na ďalšie konanie. III. Späťvzatie žaloby 3. Žalobcovia podaním zo dňa 16.8.2018, doručeným Krajskému súdu v Bratislave dňa 23.8.2018, zobral žalobu v celom rozsahu späť, pretože už nie sú vlastníkmi nehnuteľnosti. IV. Relevantná právna úprava 4. Podľa § 491 ods. 1, ods. 2 zákona č. 162/2015 Z.z. Správny súdny poriadok v znení zákona č. 88/2017 Z.z.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170 písm. b/ SSP žiaden z účastníkov konania nemá právo na náhradu trov konania, ak konanie bolo zastavené. V. Závery správneho súdu 8. V predmetnej veci boli splnené podmienky na zastavenie konania podľa § 63 a § 99 písm. a/ SSP, pretože žalobcovia svojím dispozitívnym úkonom zobrali žalobu v celom rozsahu späť pred prvým pojednávaním. Z uvedeného dôvodu správny súd postupoval podľa citovaných ustanovení a konanie zastavil. 9. O práve účastníkov konania na náhradu trov konania súd rozhodol podľa § 170 písm. b/ SSP a žiadnemu z účastníkov konania nepriznal právo na náhradu trov konania, pretože konanie bolo zastavené. 10.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https://www.kauzis.sk/judikatura/r/ECLI:SK:KSBA:2018:1014200126.2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