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10Sd/84/2014 z 4. 6. 2018</w:t>
      </w:r>
    </w:p>
    <w:p>
      <w:r>
        <w:t>Rozsudok Krajského súdu Bratislava z 4. júna 2018, sp. zn. 10Sd/84/2014, ECLI:SK:KSBA:2018:1014201313.2</w:t>
      </w:r>
    </w:p>
    <w:p>
      <w:r>
        <w:t>Súd: Krajský súd Bratislava</w:t>
      </w:r>
    </w:p>
    <w:p>
      <w:r>
        <w:t>Spisová značka: 10Sd/84/2014</w:t>
      </w:r>
    </w:p>
    <w:p>
      <w:r>
        <w:t>ECLI: ECLI:SK:KSBA:2018:1014201313.2</w:t>
      </w:r>
    </w:p>
    <w:p>
      <w:r>
        <w:t>Dátum vydania: 4. 6. 2018</w:t>
      </w:r>
    </w:p>
    <w:p>
      <w:r>
        <w:t>Forma: Rozsudok</w:t>
      </w:r>
    </w:p>
    <w:p>
      <w:r>
        <w:t>Oblasť práva: Správne právo</w:t>
      </w:r>
    </w:p>
    <w:p>
      <w:pPr>
        <w:pStyle w:val="Heading2"/>
      </w:pPr>
      <w:r>
        <w:t>Text rozhodnutia</w:t>
      </w:r>
    </w:p>
    <w:p>
      <w:r>
        <w:t>Súd: Krajský súd Bratislava Spisová značka: 10Sd/84/2014 Identifikačné číslo súdneho spisu: 1014201313 Dátum vydania rozhodnutia: 05. 06. 2018 Meno a priezvisko sudcu, VSÚ: JUDr. Beata Jurgošová ECLI: ECLI:SK:KSBA:2018:1014201313.2 ROZSUDOK V MENE SLOVENSKEJ REPUBLIKY Krajský súd v Bratislave sudkyňou JUDr. Beátou Jurgošovou v právnej veci navrhovateľky: B.. Q. G., bytom W. XXXX/X, K., zastúpenej JUDr. Mariánom Ďurinom, advokátom so sídlom Sibírska 4, Bratislava proti odporkyni: Sociálna poisťovňa ústredie, Ul. 29. augusta č. 8-10, Bratislava, o starobný dôchodok, takto r o z h o d o l : Súd rozhodnutie odporkyne číslo XXX XXX XXXX X zo dňa 26.5.2014 potvrdzuje. Účastníkom náhradu trov konania nepriznáva. o d ô v o d n e n i e : Rozhodnutím číslo XXX XXX XXXX X zo dňa 26.5.2014 odporkyňa podľa § 259 ods. 1, § 261 ods. 1, § 82, § 293ce, §112 ods. 4 a 6 a § 66 ods. 3 zákona č. 461/2003 Z.z. o sociálnom poistení v znení neskorších predpisov navrhovateľke od 10. júla 2014 znížila starobný dôchodok na sumu 337,60 eur mesačne. Rozhodla tak podľa zovšeobecneného právneho názoru Najvyššieho súdu Slovenskej republiky (NS SR) uverejneného v Zbierke stanovísk Najvyššieho súdu a rozhodnutí súdov v Slovenskej republiky pod číslom R 55/2011 po posúdení nároku na starobný dôchodok v súlade s § 259 ods. 1 zákona č. 461/2003 Z.z. v znení zákona č. 721/2004 Z.z. a § 175 zákona č. 100/1988 Zb. v znení neskorších predpisov je potrebné určiť sumu starobného dôchodku podľa právnych predpisov účinných do 31. decembra 2003 a článku 33 ods. 2 Dohovoru o invalidných, starobných a pozostalostných dávkach (č. 128). Pretože vyplácaná suma starobného dôchodku je vyššia ako suma starobného dôchodku určená v súlade s rozhodnutím NS SR č. R 55/2011, znížila vyplácanú sumu starobného dôchodku v súlade s § 112 ods. 4 a 6 zákona č. 461/2003 Z.z. o sociálnom poistení od 10.7.2014, t.j. odo dňa nasledujúceho po dni, ktorým uplynulo obdobie, za ktoré sa starobný dôchodok vyplatil. Navrhovateľka návrhom zo dňa 8.8.2014 žiadala preskúmať rozhodnutie číslo XXX XXX XXXX X zo dňa 26.5.2014. Namietala nepreskúmateľnosť rozhodnutia pre nedostatok dôvodov. Poukázala na to, že zároveň v konaní bola zistená taká vada, ktorá by mohla mať vplyv na zákonnosť napadnutého rozhodnutia. Uviedla, že žiadosť o starobný dôchodok nepodala, len sa informovala o vplyve jej služobného pomeru na výšku starobného dôchodku. Mala za to, že nemožno argumentovať, že jej bol priznaný príspevok za službu ako dávka sociálneho zabezpečenia, pretože to nie je dávka sociálneho zabezpečenia. Namietala, že priznanie príspevku za službu a starobného dôchodku nie sú tou istou sociálnou udalosťou, preto nemožno aplikovať článok 33 ods. 2 Dohovoru. Odporkyňa vo svojom písomnom vyjadrení uviedla, že navrhovateľka podaním dňa 11.11.2013 podala žiadosť o zhodnotenie zaradenia zamestnania (služobného pomeru) v I. a II. kategórii funkcií. Podanie nazvala ako „Žiadosť o dorovnanie dôchodkovej dávky zo zaradenia v I. a II. dôch. kategórie príslušníka PZ.“ Z názvu ako aj obsahu predmetného podania vyplýva, že navrhovateľka žiadala na dôchodkové účely zohľadniť skutočnosť, že vykonávala službu v I. a II. pracovnej kategórii. Z uvedeného dôvodu je jej podanie považované za neformálnu žiadosť o prepočítanie starobného dôchodku vzhľadom na získanie doby služby. Námietka navrhovateľky, že žiadosť nepodala, nie je opodstatnená. Nárok na starobný dôchodok na základe neformálnej žiadosti bol posúdený podľa zovšeobecneného právneho názoru Najvyššieho súdu Slovenskej republiky uverejneného v Zbierke stanovísk Najvyššieho súdu a rozhodnutí súdov Slovenskej republiky pod číslom R 55/2011 tak, že po posúdení nároku na starobný dôchodok v súlade s § 259 ods. 1 zákona v znení zákona č. 721/2004 Z.z. a § 175 zákona č. 100/1988 Zb. o sociálnom zabezpečení v znení neskorších predpisov je potrebné určiť sumu starobného dôchodku podľa právnych predpisov účinných do 31. decembra 2003 a článku 33 ods. 2 Dohovoru o invalidných, starobných a pozostalostných dávkach (č. 128). Súd preskúmal napadnuté rozhodnutie číslo XXX XXX XXXX X zo dňa 26.5.2014 podľa § 250l a nasl. O.s.p., prejednal návrh navrhovateľky a dospel k záveru, že návrh nie je dôvodný. Súd vykonal dokazovanie výsluchom účastníkov, oboznámil sa s dávkovým spisom odporkyne číslo XXX XXX XXXX X, dôchodkovým spisom navrhovateľky vedeným na Ministerstva vnútra Slovenskej republiky a spisovým materiálom a zistil tento skutkový stav. Navrhovateľka neformálnou žiadosťou dňa 11.10.2013 požiadala odporkyňu o prepočítanie starobného dôchodku vzhľadom na získanie doby služby. Rozhodnutím číslo XXX XXX XXXX X zo dňa 26.5.2014 odporkyňa navrhovateľke znížila starobný dôchodok na sumu 337,60 eur mesačne podľa ustanovenia § 259 ods.1, § 261 ods.1, § 82, § 293ce, § 112 ods. 4 a 6 a § 66 ods.3 zákona č. 461/2003 Z.z. o sociálnom poistení v znení neskorších predpisov. Navrhovateľka pri výsluchu v súdnom konaní uviedla, že žiadosť, ktorú poslala dňa 11.11.2013 za účelom prepočítania jej dôchodkovej dávky, a to z dôvodu jej služobného zaradenia v službe Policajného zboru, teda zhodnotenie jej funkcií, ktoré boli zaradené do I. a II. dôchodkovej kategórie. Odporkyňa nezhodnotila uvedenú dobu a nezhodnotila jej starobný dôchodok. Vychovala jedno dieťa. Príspevok za službu, ktorý jej bol priznaný, nie je tou istou sociálnou udalosťou, ako jej bol priznaný starobný dôchodok. Nie je rovnocenný s výsluhovým dôchodkom. Nesúhlasila s rozhodnutím odporkyne. Právny zástupca navrhovateľky v plnom rozsahu zotrval na podanom návrhu a uviedol, že od 1.7.2002 si príslušníci Ministerstva vnútra SR vytvorili osobitný dôchodkový systém a navrhovateľka v tom čase už bola mimo Policajného zboru, bola v civile. Odtiaľ dostáva výsluhový dôchodok, hoci do tohto systému neprispela ani jednou korunou ani jedným eurom. Všetky povinné odvody zostali na konte odporkyni. Nemôže akceptovať situáciu, aby odporkyňa jej znížila starobný dôchodok. Poukázal na Ústavný princíp právnej istoty, na použitie právnych noriem, ktoré boli platné v čase jej služby, pričom v jej prípade došlo k porušeniu tohto princípu. Navrhovateľke bol priznaný príspevok za službu od 1.5.1990, ktorý bol neskôr pretransformovaný na výsluhový dôchodok. Žiadal rozhodnutie odporkyne zrušiť a vec vrátiť na ďalšie konanie pre nepreskúmateľnosť, nezrozumiteľnosť a nedostatok dôvodov. Zástupkyňa odporkyne sa v plnom rozsahu pridŕžala písomných vyjadrení. Uviedla, že príspevok za službu je dávkou z osobného systému sociálneho zabezpečenia. V prípade navrhovateľky nastala situácia, že mala nárok na starobný dôchodok a tiež na výsluhový dôchodok, ide o dávky, ktoré patria za tú istú udalosť, ktorou je staroba. Uviedla, že ku dňu podania žiadosti o prepočet dôchodkovej dávky, bolo rozhodnuté v súlade s ustálenou judikatúrou. V danej veci bolo rozhodnuté na základe žiadosti zo dňa 11.11.2013, t.j. v čase, kedy už platil Dohovor č. 128. S poukazom na uvedené žiada napadnuté rozhodnutie číslo XXX XXX XXXX X zo dňa 26.05.2014 ako vecne správne a zákonné potvrdiť. Podľa § 21 zákona č. 100/1988 Zb. v znení neskorších predpisov nárok na starobný dôchodok vzniká získaním 25 rokov doby zamestnania a dosiahnutím dôchodkového veku.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Podľa článku 33 ods. 2 cit.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V preskúmavanej veci súd zistil, že navrhovateľka narodená dňa 02.10.1947 žiadosťou spísanou dňa 11.10.2013 požiadala odporkyňu o prepočítanie starobného dôchodku vzhľadom na získanie doby služby. Rozhodnutím číslo XXX XXX XXXX X zo dňa 26.5.2014 odporkyňa podľa § 259 ods. 1, § 261 ods. 1, § 82, § 293ce, § 112 ods. 4 a 6 a § 66 ods. 3 zákona č. 461/2003 Z.z. o sociálnom poistení v znení neskorších predpisov od 10. júla 2014 znížila navrhovateľke starobný dôchodok na sumu 337,60 eur mesačne. Dôchodkový vek navrhovateľka podľa § 21 ods. 2 zákona č. 100/1988 Zb. dosiahla dovŕšením 56 rokov veku, dňa 2. októbra 2003. Dôchodkový vek bol určený s prihliadnutím na to, že vychovala jedno dieťa. K 2. októbru 2003 získala 14 624 dní doby zamestnania, ktorá sa podľa § 255 ods. 1 zákona č. 461/2003 Z.z. v znení zákona č. 310/2006 Z.z. pokladá za obdobie dôchodkového poistenia. Presný rozpis je uvedený v priloženom osobnom liste dôchodkového poistenia (ďalej len „osobný list“). Pri posúdení nároku na dôchodok a určení jeho sumy boli zhodnotené všetky preukázané obdobia dôchodkového poistenia. Získanie ďalšieho obdobia dôchodkového poistenia nebolo preukázané. Z uvedeného je zrejmé, že navrhovateľka získala 40 rokov a 24 dní doby zamestnania, čím navrhovateľka splnila podmienky nároku na dôchodok 2. októbra 2003. Suma starobného dôchodku vypočítaná podľa zákona č.461/2003 Z.z. v znení neskorších predpisov a Dohovoru o invalidných, starobných a pozostalostných dávkach (č. 128) je 269,80 eur mesačne a suma starobného dôchodku vypočítaná podľa právnych predpisov účinných do 31. decembra 2003 a Dohovoru o invalidných, starobných a pozostalostných dávkach (č. 128) je 163,50 eur mesačne. Pretože suma starobného dôchodku určená podľa zákona č. 461/20003 Z.z. v znení neskorších predpisov a Dohovoru o invalidných, starobných a pozostalostných dávkach (č. 128) je vyššia, starobný dôchodok navrhovateľke patrí v tejto sume. K sume starobného dôchodku ďalej patrí podľa § 82 zákona č. 461/2003 Z.z. v znení neskorších predpisov zvýšenie odo dňa priznania dôchodku o 20,20 eur mesačne na 290,00 eur mesačne. Nakoľko vyplácaná suma starobného dôchodku je vyššia ako suma starobného dôchodku určená v súlade s rozhodnutím NS SR č. R 55/2011, znížila vyplácanú sumu starobného dôchodku v súlade s § 112 ods. 4 a 6 zákona č. 461/2003 Z.z. o sociálnom poistení od 10. júla 2014, t.j. odo dňa nasledujúceho po dni, ktorým uplynulo obdobie, za ktoré sa starobný dôchodok vyplatil. Naviac vyplatené sumy na starobnom dôchodku sa považujú za právom vyplatené. Obdobie dôchodkového poistenia, rozhodujúce obdobie na výpočet dôchodku, sumy vymeriavacích základov na určenie poistného na dôchodkové poistenie, všeobecne vymeriavacie základy a osobné body sú uvedené v osobnom liste, ktorý tvorí prílohu rozhodnutia a jeho neoddeliteľnou súčasťou. Z potvrdenia Ministerstva vnútra Slovenskej republiky, sekcia personálnych a sociálnych činností a osobný úrad, odbor sociálneho zabezpečenia, Bratislava, č. SPOU-OSZ-116334-23/2013-VZ zo dňa 5.9.2013 vyplýva, že navrhovateľke bol podľa § 110 zákona č. 100/1970 Zb. o služobnom pomere príslušníkov Zboru národnej bezpečnosti v znení neskorších predpisov priznaný príspevok za službu od 01.05.1990. Na vznik nároku na príspevok za službu a pre jeho výšku bola navrhovateľke zhodnotená doba výkonu služobného pomeru príslušníka PZ od 01.07.1969 do 31.08.1976 ( II. kat. funkcií) a od 01.09.1976 do 30.04.1990 (I. kat. funkcií). Od 01.07.2002 sa príspevok za službu podľa § 124 ods. 4 zákona č. 328/2002 Z.z. o sociálnom zabezpečení policajtov a vojakov a o zmene a doplnení niektorých zákonov, v znení neskorších predpisov, považuje za výsluhový dôchodok. V preskúmavanej veci súd mal za preukázané, že navrhovateľke bol podľa § 259 ods. 1, § 261 ods. 1, § 82, § 293ce, § 112 ods. 4 a 6 , § 66 ods. 3, zákona č. 461/2003 Z.z. o sociálnom poistení v znení neskorších predpisov od 10. júla 2014 znížený starobný dôchodok na sumu 337,60 eur mesačne. Pri posudzovaní nároku navrhovateľky na starobný dôchodok odporkyňa postupovala v zmysle jej neformálnej žiadosti, ktorou žiadala o prihliadnutie na získanú kategóriu funkcií. Zohľadnením tejto skutočnosti bolo zistené, že dôchodkový vek by dovŕšila v 57. roku. Keďže určenie dôchodkového veku podľa počtu vychovaných detí, bola pre navrhovateľku výhodnejšia (56. rokov), podmienka dovŕšenia dôchodkového veku sa nezmenila. Zmenil sa len spôsob výpočtu starobného dôchodku tak, aby zohľadňoval získanú kategóriu funkcií. Podľa § 21 zákona č. 100/1988 Zb. o sociálnom zabezpečení v znení neskorších predpisov, nárok na starobný dôchodok vzniká získaním 25 rokov doby zamestnania a dosiahnutím dôchodkového veku. Navrhovateľka dôchodkový vek dosiahla dovŕšením 56 rokov veku, t.j. 2. októbra 2003. K 2. októbru 2003 navrhovateľka získala 14 624 dní, t.j. 40 rokov a 24 dní doby zamestnania, ktorá sa podľa § 255 ods. 1 zákona č. 461/2003 Z.z. v znení zákona č. 310/2006 Z.z. pokladá za obdobie dôchodkového poistenia. Po vzniku nároku na starobný dôchodok navrhovateľka od 2.10.2003 do 1.10.2009 získala obdobie dôchodkového poistenia a počas tohto obdobia nepoberala starobný dôchodok alebo jeho časť. Suma starobného dôchodku spolu so sumou zvýšenia za obdobie dôchodkového poistenia po vzniku nároku na starobný dôchodok je 349,30 eur mesačne. Nakoľko navrhovateľka je poberateľkou dávky výsluhového zabezpečenia, suma starobného dôchodku bola v súlade so zovšeobecneným právnym názorom Najvyššieho súdu Slovenskej republiky určená podľa článku 33 ods. 2 Dohovoru o invalidných, starobných a pozostalostných dávkach (č. 128), ak má alebo ak by mala inak chránená osoba nárok na dávku ustanovenú v tomto Dohovore a ak dostáva inú peňažnú dávku sociálneho zabezpečenia za istú sociálnu udalosť, môžu sa dávky podľa tohto Dohovoru krátiť alebo zastaviť za určených podmienok a v určenom rozsahu za podmienky, že časť dávok, ktorá sa kráti alebo je zastavená, nepresahuje druhú dávku. Suma starobného dôchodku 206,95418212 eur mesačne zodpovedajúca obdobiu dôchodkového poistenia, ktorým je doba služby zhodnotená na určenie sumy výsluhového príspevku (príspevku za službu) za celé roky, je určená ako súčin sumy starobného dôchodku 476,73242 eur mesačne a koeficientu 0,43410973 určeného ako podiel obdobia dôchodkového poistenia, ktorým je doba služby zhodnotená na určenie sumy výsluhového príspevku (príspevku za službu) 20 rokov, a úhrnu obdobia dôchodkového poistenia (vrátane doby služby), ktoré bolo zhodnotené na sumu starobného dôchodku 46,0713 rokov. Suma starobného dôchodku 269,80 eur mesačne po zaokrúhlení je určená ako rozdiel sumy starobného dôchodku zodpovedajúcej obdobiu dôchodkového poistenia (vrátane doby služby) 476,73242 eur mesačne a sumy starobného dôchodku zodpovedajúcej obdobiu dôchodkového poistenia, ktorým je doba služby zhodnotená na určenie sumy výsluhového príspevku (príspevku za službu), 206,95418212 eur mesačne. Ku dňu podania neformálnej žiadosti o prepočet dôchodkovej dávky v súlade s ustáleným právnym názorom Najvyššieho súdu Slovenskej republiky, bola novo určená suma starobného dôchodku navrhovateľky so zohľadnením doby služby v sume 337,60 eur mesačne. V súvislosti s námietkou navrhovateľky, že odporkyňa pri určení výšky jeho starobného dôchodku postupovala aj podľa článku 33 ods. 2 Dohovoru o invalidných, starobných a pozostalostných dávkach (ďalej len Dohovor) a jeho starobný dôchodok krátila, súd poukazuje na ustálenú judikatúru Najvyššieho súdu Slovenskej republiky, napr. na rozsudok Najvyššieho súdu Slovenskej republiky, napr. na rozsudok Najvyššieho súdu Slovenskej republiky č. 7 So/138/2011 z 15. augusta 2011 a rozsudok č. 9So/214/2008 z 28. októbra 2009, v ktorom Najvyšší súd Slovenskej republiky vyslovil právny názor, ktorý je pre odporkyňu záväzný, že musí postupovať podľa článku 33 ods. 2 Dohovoru ak má alebo by inak mala chránená osoba nárok na dávku ustanovenú v tomto Dohovore a ak dostáva inú peňažnú dávku sociálneho zabezpečenia za tú istú sociálnu udalosť (prežitie ustanoveného veku) môžu sa dávky podľa tohto Dohovoru krátiť alebo zastaviť za určených podmienok a v určenom rozsahu za podmienky, že časť dávok, ktorá sa kráti alebo je zastavená nepresahuje druhú dávku a z článku 33 ods. 12 Dohovoru vyplýva, že v prípade súbehu nárokov na starobný dôchodok tak zo všeobecného ako aj osobitného systému sociálneho poistenia (zabezpečenia) je v zmysle Dohovoru možné starobný dôchodok zo všeobecného systému iba krátiť a to najviac o sumu, ktorá neprevyšuje sumu výsluhového dôchodku (príspevku za službu, ktorý je považovaný za výsluhový dôchodok). Príspevok za službu ako dávka sociálneho zabezpečenia považovaný za výsluhový dôchodok má od dovŕšenia dôchodkového veku podľa všeobecných predpisov o sociálnom poistení (zabezpečení) plniť funkciu starobného dôchodku z osobitného systému sociálneho poistenia (zabezpečenia) vo výške primeranej dobe trvania služobného pomeru a na účely stanovenia výšky starobného dôchodku je potrebné do doby dôchodkového poistenia započítať aj doby, ktoré boli hodnotené na účely príspevku za službu a až po takom stanovení výšky starobného dôchodku možno sumu starobného dôchodku krátiť o sumu príspevku za službu považovaného za výsluhový príspevok. V prípade navrhovateľky, s prihliadnutím na vyššie uvedené, príspevok za službu považovaný za výsluhový dôchodok po dovŕšení dôchodkového veku plní funkciu starobného dôchodku z osobitného systému sociálneho poistenia. Súd preto konštatuje, že odporkyňa správne postupovala keď s prihliadnutím na ustálenú judikatúru Najvyššieho súdu Slovenskej republiky v súlade s článkom 33 ods. 2 Dohovoru krátila priznaný starobný dôchodok navrhovateľky o sumu príspevku za službu, ktorý sa považuje za výsluhový dôchodok a preto túto námietku neakceptoval. Súd konštatuje, že odporkyňa správne postupovala, keď napadnutým rozhodnutím číslo XXX XXX XXXX X zo dňa 26.5.2014 znížila navrhovateľke starobný dôchodok od 10. júla 2014 na sumu 337,60 eur mesačne. V prípade navrhovateľa nastala situácia, že má nárok na starobný dôchodok a tiež na výsluhový dôchodok. Ide teda o dve dávky, ktoré patria za tú istú udalosť, ktorou je staroba. Sú preto splnené podmienky na krátenie podľa čl. 33 Dohovoru. Podľa čl. 154c Ústavy Slovenskej republiky v znení účinnom od 1. júla 2001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Súd mal za to, že postup v danej veci bol daný ustálenou súdnou praxou a rozsudkami Najvyššieho súdu Slovenskej republiky, napríklad rozhodnutie č. 55 uverejnené v Zbierke stanovísk a rozhodnutí súdov SR č. 5/2011, podľa ktorého v obdobných veciach sa postupuje. Dôchodkové nároky navrhovateľky boli posúdené správne a v súlade s platnými predpismi o sociálnom zabezpečení a poistení. Vzhľadom na vyššie uvedené súd napadnuté rozhodnutie číslo XXX XXX XXXX X zo dňa 26.5.2014 podľa § 250q ods. 2 O.s.p. ako vecne správne potvrdil. O trovách konania súd rozhodol podľa § 250k ods. 1 v spojení s § 250l ods. 2 O.s.p. Navrhovateľka nebola v konaní úspešná, a preto jej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https://www.kauzis.sk/judikatura/r/ECLI:SK:KSBA:2018:1014201313.2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