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Opravné uznesenie Krajského súdu Bratislava sp. zn. 2Co/447/2014 z 5. 6. 2018</w:t>
      </w:r>
    </w:p>
    <w:p>
      <w:r>
        <w:t>Opravné uznesenie Krajského súdu Bratislava z 5. júna 2018, sp. zn. 2Co/447/2014, ECLI:SK:KSBA:2018:1014894077.2</w:t>
      </w:r>
    </w:p>
    <w:p>
      <w:r>
        <w:t>Súd: Krajský súd Bratislava</w:t>
      </w:r>
    </w:p>
    <w:p>
      <w:r>
        <w:t>Spisová značka: 2Co/447/2014</w:t>
      </w:r>
    </w:p>
    <w:p>
      <w:r>
        <w:t>ECLI: ECLI:SK:KSBA:2018:1014894077.2</w:t>
      </w:r>
    </w:p>
    <w:p>
      <w:r>
        <w:t>Dátum vydania: 5. 6. 2018</w:t>
      </w:r>
    </w:p>
    <w:p>
      <w:r>
        <w:t>Forma: Opravné uznesenie</w:t>
      </w:r>
    </w:p>
    <w:p>
      <w:pPr>
        <w:pStyle w:val="Heading2"/>
      </w:pPr>
      <w:r>
        <w:t>Text rozhodnutia</w:t>
      </w:r>
    </w:p>
    <w:p>
      <w:r>
        <w:t>Súd: Krajský súd Bratislava Spisová značka: 2Co/447/2014 Identifikačné číslo súdneho spisu: 1014894077 Dátum vydania rozhodnutia: 06. 06. 2018 Meno a priezvisko sudcu, VSÚ: JUDr. Mária Hajdínová ECLI: ECLI:SK:KSBA:2018:1014894077.2 Opravné uznesenie Krajský súd v Bratislave v senáte zloženom z predsedníčky senátu JUDr. Márie Hajdínovej a členov senátu JUDr. Evy Mészárosovej a JUDr. Silvie Walterovej v právnej veci žalobcu: Hlavné mesto Slovenskej republiky Bratislava, Primaciálne námestie 1, P.O.Box 192, 814 99 Bratislava 1, proti žalovaným: I. W. P. , narodená dňa XX.XX.XXXX, II. C.. R. C. P. , narodený dňa XX.X.XXXX, obaja bytom B. č. XX, XXX XX V., v konaní o zaplatenie sumy 1.777,76 € s príslušenstvom, na odvolanie žalobcu proti rozsudku Okresného súdu Bratislava I. zo dňa 28. januára 2014, č.k. 19 C 359/2004-250, opravným uznesením, takto r o z h o d o l : I. O p r a v u j e rozsudok Krajského súdu v Bratislave zo dňa 21. marca 2018, č.k. 2 Co 447/2014-279, v záhlaví, vo výrokoch, v odôvodnení, a síce v čísle konania, pod akým sa napadnutý rozsudok súdu prvej inštancie vedie na Okresnom súde Bratislava I. v spise pod sp.zn. 19 C 359/2004 tak, že správne znie: 19 C 359/2004-250. II. V ostatnom zostáva rozsudok Krajského súdu v Bratislave zo dňa 21. marca 2018, č.k. 2 Co 447/2014-279, bezo zmeny. o d ô v o d n e n i e : l. V napadnutom rozsudku Okresného súdu Bratislava I. zo dňa 28.1.2014 bolo uvedené číslo konania 19 C 359/2014-250, a nadväzne na takto označený rozsudok aj odvolací súd vo svojom rozsudku označoval napadnutý rozsudok súdu prvej inštancie. Správne označenie čísla konania rozsudku Okresného súdu Bratislava I. ale je 19 C 359/2004-250. 2. Súd prvej inštancie uznesením zo dňa 9.5.2018, č.k. 19 C 359/2004-284, túto zrejmú chybu v písaní opravil postupom podľa ustanovenia § 224 C.s.p. a uviedol správne číslo konania, pod akým je rozsudok v spise vedený: 19 C 359/2004-250. 3. Postupom podľa ustanovenia § 224 C.s.p. potom aj odvolací súd túto chybu odstránil vo svojom rozsudku a spôsobom uvedeným vo výroku tohto uznesenia. 4. Odvolací súd prijal rozhodnutie jednohlasne (§ 3 ods. 9 zákona č. 757/2004 Z.z. o súdoch a o zmene a doplnení niektorých zákonov v znení účinnom od 1.5.2011; § 393 ods. 2 C.s.p.). Poučenie: Proti rozhodnutiu odvolacieho súdu je prípustné dovolanie, ak to zákon pripúšťa (§ 419 C.s.p.).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 420 C.s.p.). (1)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(2) Dovolanie v prípadoch uvedených v odseku 1 nie je prípustné, ak odvolací súd rozhodol o odvolaní proti uzneseniu podľa § 357 písm. a) až n) (§ 421 C.s.p.). (1)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(2) Na určenie výšky minimálnej mzdy v prípadoch uvedených v odseku 1 je rozhodujúci deň podania žaloby na súde prvej inštancie (§ 422 C.s.p.). Dovolanie len proti dôvodom rozhodnutia nie je prípustné (§ 423 C.s.p.). (1)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(2) Dovolanie je podané včas aj vtedy, ak bolo v lehote podané na príslušnom odvolacom alebo dovolacom súde (§ 427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 (1) Dovolateľ musí byť v dovolacom konaní zastúpený advokátom. Dovolanie a iné podania dovolateľa musia byť spísané advokátom. (2)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C.s.p.). (1) Dovolanie prípustné podľa § 420 možno odôvodniť iba tým, že v konaní došlo k vade uvedenej v tomto ustanovení. (2) Dovolací dôvod sa vymedzí tak, že dovolateľ uvedie, v čom spočíva táto vada (§ 431 C.s.p.). (1) Dovolanie prípustné podľa § 421 možno odôvodniť iba tým, že rozhodnutie spočíva v nesprávnom právnom posúdení veci. (2) Dovolací dôvod sa vymedzí tak, že dovolateľ uvedie právne posúdenie veci, ktoré pokladá za nesprávne, a uvedie, v čom spočíva nesprávnosť tohto právneho posúdenia (§ 432 C.s.p.). Dovolací dôvod nemožno vymedziť tak, že dovolateľ poukáže na svoje podania pred súdom prvej inštancie alebo pred odvolacím súdom (§ 433 C.s.p.). Dovolacie dôvody možno meniť a dopĺňať len do uplynutia lehoty na podanie dovolania (§ 434 C.s.p.). V dovolaní nemožno uplatňovať nové prostriedky procesného útoku a prostriedky procesnej obrany okrem skutočností a dôkazov na preukázanie prípustnosti a včasnosti podaného dovolania (§ 435 C.s.p.).</w:t>
      </w:r>
    </w:p>
    <w:p/>
    <w:p>
      <w:r>
        <w:t>Zdroj: KAUZIS.SK – https://www.kauzis.sk/judikatura/r/ECLI:SK:KSBA:2018:1014894077.2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