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6S/164/2015 z 6. 6. 2018</w:t>
      </w:r>
    </w:p>
    <w:p>
      <w:r>
        <w:t>Uznesenie Krajského súdu Bratislava z 6. júna 2018, sp. zn. 6S/164/2015, ECLI:SK:KSBA:2018:1015201104.1</w:t>
      </w:r>
    </w:p>
    <w:p>
      <w:r>
        <w:t>Súd: Krajský súd Bratislava</w:t>
      </w:r>
    </w:p>
    <w:p>
      <w:r>
        <w:t>Spisová značka: 6S/164/2015</w:t>
      </w:r>
    </w:p>
    <w:p>
      <w:r>
        <w:t>ECLI: ECLI:SK:KSBA:2018:1015201104.1</w:t>
      </w:r>
    </w:p>
    <w:p>
      <w:r>
        <w:t>Dátum vydania: 6. 6. 2018</w:t>
      </w:r>
    </w:p>
    <w:p>
      <w:r>
        <w:t>Forma: Uznesenie</w:t>
      </w:r>
    </w:p>
    <w:p>
      <w:pPr>
        <w:pStyle w:val="Heading2"/>
      </w:pPr>
      <w:r>
        <w:t>Text rozhodnutia</w:t>
      </w:r>
    </w:p>
    <w:p>
      <w:r>
        <w:t>Súd: Krajský súd Bratislava Spisová značka: 6S/164/2015 Identifikačné číslo súdneho spisu: 1015201104 Dátum vydania rozhodnutia: 07. 06. 2018 Meno a priezvisko sudcu, VSÚ: Mgr. Marián Degma ECLI: ECLI:SK:KSBA:2018:1015201104.1 Uznesenie Krajský súd v Bratislave v právnej veci žalobcu: COMETAR, s.r.o., Betliarska 12, 851 07 Bratislava, IČO: 35 846 666, proti žalovanému: Slovenská inšpekcia životného prostredia, Ústredie - útvar inšpekcie odpadového hospodárstva, Jeséniova 17D, 831 01 Bratislava, o preskúmanie zákonnosti rozhodnutia žalovaného č. 43 960 010 15/3391-12934/Leg zo dňa 05.05.2015, takto r o z h o d o l : Krajský súd v Bratislave konanie z a s t a v u j e . Žiaden z účastníkov konania nemá právo na náhradu trov konania. o d ô v o d n e n i e : 1. Žalobou doručenou správnemu súdu dňa 06.07.2015 sa spoločnosť Plastic People, s.r.o. domáhala preskúmania zákonnosti rozhodnutia žalovaného č. 43 960 010 15/3391-12934/Leg zo dňa 05.05.2015, ktorým potvrdil rozhodnutie prvostupňového správneho orgánu č. 43 962 001 15/1038-2159/Raf zo dňa 27.01.2015 o uložení pokuty vo výške 3 000,- eur podľa § 78 ods. 3 písm. c) zákona č. 223/2001 Z.z. o odpadoch a o zmene a doplnení niektorých zákonov v znení neskorších predpisov. 2. Z výpisu z Obchodného registra Okresného súdu Bratislava I, oddiel: Sro, vložka č. 27664/B mal správny súd za preukázané, že odo dňa 23.02.2017 došlo k zmene obchodného mena spoločnosti Plastic People s.r.o., na obchodné meno PX CASK s.r.o. 3. Z výpisu z Obchodného registra Okresného súdu Bratislava I, oddiel: Sro, vložka č. 107455/B, správny súd zistil, že Zmluvou o zlúčení vo forme notárskej zápisnice č. N 433/2017, NZ 17778/2017, NCRIs 18137/2017 zo dňa 30.03.2017 došlo k zlúčeniu spoločnosti PX CASK s.r.o. so spoločnosťou COMETAR, s.r.o. a právnym nástupcom je spoločnosť COMETAR, s.r.o. 4. Na základe uvedeného tak správny súd výzvou zo dňa 25.08.2017 vyzval žalobcu, aby v lehote 10 dní oznámil súdu, či trvá na podanej žalobe alebo ju berie v celom rozsahu späť. Zároveň ho vyzval, aby v prípade ak trvá na podanej žalobe, doložil správnemu súdu v rovnakej lehote plnomocenstvo udelené advokátovi na zastupovanie v predmetnom konaní a poučil ho, že v opačnom prípade konanie zastaví. Žalobca si predmetnú výzvu prevzal dňa 05.09.2017. Lehota na vyjadrenie žalobcovi uplynula dňa 15.09.2017. 5. Podľa § 97 SSP ak tento zákon neustanovuje inak, správny súd kedykoľvek počas konania prihliada na to, či sú splnené podmienky, za ktorých môže správny súd konať a rozhodnúť. 6. Podľa § 99 písm. b) SSP správny súd konanie uznesením zastaví, ak zistil taký nedostatok procesnej podmienky konania, ktorý nemožno odstrániť, a nebol dôvod na odmietnutie žaloby podľa § 98 ods. 1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9.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Nedostatok podmienky povinného právneho zastúpenia je možné odstrániť tým, že si žalobca zvolí kvalifikovaného zástupcu a plnomocenstvo doloží k žalobe. 10. Keďže žalobca ani po poučení o právnych následkoch spojených s nesplnením si povinnosti doložiť splnomocnenie udelené novému zvolenému advokátovi na zastupovanie v konaní riadne a včas, pričom bol na odstránenie tejto vady konania súdom vyzvaný, správny súd postupoval v súlade s § 99 písm. b) SSP a predmetné konanie zastavil. 11. O náhrade trov konania správny súd rozhodol podľa § 170 písm. b) zákona č. 162/2015 Z. z. Správny súdny poriadok (ďalej len „SSP“) tak, že žiaden z účastníkov konania nemá právo na náhradu trov konania, nakoľko konanie bolo zastavené.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https://www.kauzis.sk/judikatura/r/ECLI:SK:KSBA:2018:1015201104.1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