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4Sp/77/2015 z 30. 1. 2018</w:t>
      </w:r>
    </w:p>
    <w:p>
      <w:r>
        <w:t>Rozsudok Krajského súdu Bratislava z 30. januára 2018, sp. zn. 4Sp/77/2015, ECLI:SK:KSBA:2018:1015201408.3</w:t>
      </w:r>
    </w:p>
    <w:p>
      <w:r>
        <w:t>Súd: Krajský súd Bratislava</w:t>
      </w:r>
    </w:p>
    <w:p>
      <w:r>
        <w:t>Spisová značka: 4Sp/77/2015</w:t>
      </w:r>
    </w:p>
    <w:p>
      <w:r>
        <w:t>ECLI: ECLI:SK:KSBA:2018:1015201408.3</w:t>
      </w:r>
    </w:p>
    <w:p>
      <w:r>
        <w:t>Dátum vydania: 30. 1. 2018</w:t>
      </w:r>
    </w:p>
    <w:p>
      <w:r>
        <w:t>Forma: Rozsudok</w:t>
      </w:r>
    </w:p>
    <w:p>
      <w:r>
        <w:t>Oblasť práva: Správne právo</w:t>
      </w:r>
    </w:p>
    <w:p>
      <w:pPr>
        <w:pStyle w:val="Heading2"/>
      </w:pPr>
      <w:r>
        <w:t>Text rozhodnutia</w:t>
      </w:r>
    </w:p>
    <w:p>
      <w:r>
        <w:t>Súd: Krajský súd Bratislava Spisová značka: 4Sp/77/2015 Identifikačné číslo súdneho spisu: 1015201408 Dátum vydania rozhodnutia: 31. 01. 2018 Meno a priezvisko sudcu, VSÚ: JUDr. Ľubomír Šramko ECLI: ECLI:SK:KSBA:2018:1015201408.3 ROZSUDOK V MENE SLOVENSKEJ REPUBLIKY Krajský súd v Bratislave v konaní pred sudcom JUDr. Ľubomírom Šramkom v právnej veci navrhovateľa: POHOTOVOSŤ, s. r. o., so sídlom Pribinova 25, Bratislava, proti odporcovi: Okresný úrad Senec, katastrálny odbor, so sídlom Hurbanova 21, Senec, za účasti: L. P., bytom B. XXX/X, R. P., o opravnom prostriedku navrhovateľa zo dňa 19.6.2015 proti rozhodnutiu odporcu č. V-2673/15 zo dňa 11.6.2015 takto r o z h o d o l : Krajský súd v Bratislave napadnuté rozhodnutie odporcu č. V-2673/15 zo dňa 11.6.2015 p o t v r d z u j e. Navrhovateľovi n e p r i z n á v a právo na náhradu trov konania. o d ô v o d n e n i e : Napadnutým rozhodnutím V-2673/15 zo dňa 11.6.2015 odporca s poukazom na § 31 ods. 1, 3 zák. č. 162/1995 Z.z. o katastri nehnuteľností a o zápise vlastníckych a iných práv k nehnuteľnostiam (ďalej lem „katastrálny zákon“) zamietol návrh navrhovateľa na vklad záložného práva k nehnuteľnosti nachádzajúcej sa v katastrálnom území W., zapísanej na liste vlastníctva č. XXXX (ďalej ako „založená nehnuteľnosť“), a to z dôvodu, že zmluva o zriadení záložného práva zo 16.2.2015, na základe ktorej sa mal vykonať vklad záložného práva k založenej nehnuteľnosti (ďalej len „zmluva o zriadení záložného práva“ alebo „záložná zmluva“) nie je spôsobilá pre povolenie vkladu záložného práva v prospech navrhovateľa, nakoľko ide o spotrebiteľskú zmluvu v zmysle ustanovenia § 52 ods. 1 zákona č. 40/1964 Zb. Občiansky zákonník v platnom znení (ďalej len „OZ“) uzatvorenú v rozpore s ustanovením § 5a ods. 2 a 4 zákona č. 250/2007 Z. z. o ochrane spotrebiteľa v platnom znení (ďalej len „zákon o ochrane spotrebiteľa“), a to v súvislosti s dohodou o splnomocnení (na základe ktorej došlo k uzatvoreniu zmluvy o zriadení záložného práva ako inštitútu zabezpečenia pohľadávky navrhovateľa voči dlžníkovi - zúčastnenej osobe v tomto súdnom konaní). Odporca tiež dôvodil, že k uzatvoreniu uvedenej záložnej zmluvy došlo v dôsledku neplatného právneho úkonu v zmysle ustanovenia § 39 OZ. Z odôvodnenia napadnutého rozhodnutia tiež vyplýva, že odporcovi je z jeho rozhodovacej praxe známa nevedomosť záložcov o uzavretí dohody o splnomocnení pri uzatváraní obdobných zmlúv o zriadení záložného práva s navrhovateľom ako záložným veriteľom a tiež to, že záložcovia svojho splnomocnenca nepoznali, pričom záložný veriteľ dopredu určil osobu, ktorá bude oprávnená za zúčastnenú osobu (dlžníka) konať, z čoho vyplýva absencia jej slobodnej vôle pri výbere svojho zástupcu. Proti tomuto rozhodnutiu podal navrhovateľ v zákonom stanovenej lehote odvolanie z 19.06.2015, ktorým sa domáhal jeho zrušenia a následného povolenia vkladu záložného práva k nehnuteľnostiam, prípadne zrušenia napadnutého rozhodnutia súdom a vrátenie veci odporcovi na nové konanie o povolení vkladu záložného práva. Navrhovateľ vyjadril v odvolaní nesúhlas s dôvodmi uvedenými v rozhodnutí odporcu, podľa jeho názoru ide o nepodložené predpoklady nevychádzajúce z objektívne a spoľahlivo zisteného skutkového stavu veci. Taktiež namieta predostretý záver odporcu, podľa ktorého záložný veriteľ vopred určil osobu splnomocneného zástupcu zúčastnenej osoby (dlžníka). Navrhovateľ ďalej dôvodil, že sa ako záložný veriteľ žiadnym spôsobom nepodieľal na výbere splnomocneného zástupcu, od dlžníka zastúpenie zástupcom nepožadoval a osobu zástupcu mu nenavrhoval. Následne žalobca zdôraznil, že v prípade uzavretia dohody o splnomocnení na zastupovanie pri uzatvorení záložnej zmluvy sa jednalo o samostatný právny úkon uzatvorený medzi zúčastnenou osobou a jej zástupcom, ktorý bol úplne nezávislým od navrhovateľa a jeho zmluvnej dokumentácie a je toho názoru, že odporca žiadnym spôsobom nepreukázal, že by navrhovateľ do tohto právneho úkonu zasahoval alebo ovplyvňoval jeho obsah. Tiež konštatoval, že z obsahu dohody o splnomocnení je zrejmé, že dlžník (zúčastnená osoba) sa rozhodol pre udelenie plnomocenstva sám a zástupca ho poučil o následkoch tohto kroku a zaviazal sa dojednať v jeho mene platnú záložnú zmluvu a obhajovať jeho záujmy. Odporca vo svojom vyjadrení k odvolaniu z 17.8.2015 uviedol, že napadnuté rozhodnutie bolo vydané v súlade s ustanoveniami katastrálneho zákona, zákona č. 71/1967 Zb. o správnom konaní i OZ. Navrhol napadnuté rozhodnutie potvrdiť a odvolanie navrhovateľa v plnom rozsahu zamietnuť. Krajský súd v Bratislave (ďalej len súd) prejednal a rozhodol vec ako miestne a vecne príslušný súd (§ 246a ods. 2 Občianskeho súdneho poriadnu, ďalej len „O.s.p“.) v neprítomnosti účastníkov konania. Navrhovateľ i odporca svoju neprítomnosť ospravedlnili a súhlasili s prejednaním veci v ich neprítomnosti. Zúčastnená osoba má doručenie predvolania na pojednávanie vykázané uložením na pošte dňom 9.1.2018. Súd, za použitia ustanovenia § 250q ods. 3 O.s.p., dospel k záveru, že napadnuté rozhodnutie odporcu je potrebné potvrdiť ako vecne správne. V prejednávanej veci súd vykonal dokazovanie oboznámením sa s obsahom súdneho ako i administratívneho spisu, s návrhom zo dňa 19.6.2015 a vyjadrenia odporcu zo dňa 17.8.2015, pričom zúčastnená osoba sa k odvolaniu nevyjadrila.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svojim obsahom alebo účelom odporuje zákonu alebo ho obchádza alebo sa prieči dobrým mravom. Podľa § 52 OZ: Sspotrebiteľskou zmluvou je každá zmluva bez ohľadu na právnu formu, ktorú uzatvára dodávateľ so spotrebiteľom. Podľa § 2 zákona o ochrane spotrebiteľa: Spotrebiteľom je fyzická osoba, ktorá pri uzatváraní a plnení spotrebiteľskej zmluvy nekoná v rámci predmetu svojej podnikateľskej činnosti, &lt;https://www.slov- lex.sk/pravne-predpisy/SK/ZZ/2007/250/20150101.html&gt; zamestnania alebo povolania /písm. a)/. Predávajúcim je osoba, ktorá pri uzatváraní a plnení spotrebiteľskej zmluvy koná v rámci predmetu svojej podnikateľskej činnosti alebo povolania, alebo osoba konajúca v jej mene alebo na jej účet /písm. b)/. Podľa § 5a ods. 2 zákona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 4 zákona o ochrane spotrebiteľa: Právny úkon, ktorým spotrebiteľ splnomocňuje tretiu osobu na uzavretie dohody o zabezpečení splnenia záväzku spotrebiteľa zo spotrebiteľskej zmluvy v mene spotrebiteľa, je neplatný. Podľa ust. § 250q ods. 3 O.s.p. prvá veta: O opravnom prostriedku rozhodne súd rozsudkom, ktorým preskúmavané rozhodnutie buď potvrdí, alebo ho zruší a vráti na ďalšie konanie. Súd vyhodnotil námietky vznesené navrhovateľom ako nedôvodné. Ako to vyplýva z citovaných zákonných ustanovení, odporca v priebehu vkladového konania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Po dôslednom oboznámení sa s obsahom administratívneho spisu odporcu súd zistil, že navrhovateľ dňa 8.4.2015 podal u odporcu návrh na vklad záložného práva k založenej nehnuteľnosti, ku ktorému priložil zmluvu o zriadení záložného práva č. 51/2015-PTR zo 16.2.2015 s dohodou o splnomocnení z 21.10.2013 uzatvorenou medzi zúčastnenou osobou a združením ProHelp. Po preskúmaní dohody o splnomocnení súd zistil, že táto je v predtlačenej forme, nemenným je predmet dohody - udelenie splnomocnenia individuálne a vopred určenému identifikovanému splnomocnencovi, ktorým je združenie ProHelp, ako aj rozsah udeleného oprávnenia - uzatvorenie záložnej zmluvy podľa ustanovenia § 552 OZ k nehnuteľnostiam, ktoré v čase uzatvorenia záložnej zmluvy, ako formy zabezpečenia splnenia splnomocniteľovho záväzku zo zmluvy o úvere, sú vo vlastníctve alebo spoluvlastníctve splnomocniteľa, a ktoré budú bližšie špecifikované v priložených listoch vlastníctva. Po preskúmaní vyplnených údajov súd zistil, že v záhlaví dohody o splnomocnení z 21.10.2013 je identifikovaná zúčastnená osoba. Súd považuje za potrebné uviesť, že identifikačné údaje splnomocniteľa - zúčastnenej osoby na strane jednej a špecifikácia nehnuteľností na strane druhej sú vyplnené už na prvý pohľad odlišným písmom a tiež perom. K návrhu na vklad priložená zmluva o zriadení záložného práva k založenej nehnuteľnosti, kde ako záložný veriteľ vystupuje navrhovateľ, bola na strane záložcu uzatvorená už v zastúpení zúčastnenej osoby -združením ProHelp. Vychádzajúc z jej obsahu, jej predmetom je zabezpečenie pohľadávok navrhovateľa voči zúčastnenej osobe, ktoré vznikli a vzniknú na základe zmluvy o úvere č. 101900853 z 21.10.2013. Sporná dohoda o splnomocnení pritom nie je v zmluve o zriadení záložného práva identifikovaná dátumom, či miestom jej uzavretia a ani žiadnym iným spôsobom. Na základe zistených skutočností je teda nepochybné, že splnomocniteľ (zúčastnená osoba) a ani splnomocnenec (združenie ProHelp) v čase podpísania dohody o splnomocnení neidentifikovali nehnuteľnosti, ktoré majú byť predmetom zálohu v záložnej zmluve. Takéto splnomocnenie teda nemôže byť platné, pretože v čase jeho udelenia nebolo z neho možné zistiť konkrétny rozsah oprávnení, ktoré z neho splnomocnencovi vyplývajú a následne nebolo možné posúdiť, či tento konal v mene splnomocniteľa v medziach udeleného oprávnenia alebo či rozsah svojho oprávnenia prekročil - ide teda o neurčitý prejav vôle, keďže v čase udelenia plnomocenstva nebolo zrejmé, ktoré konkrétne nehnuteľnosti vo vlastníctve zúčastnenej osoby majú byť predmetom zmluvy o zriadení záložného práva, t.j. je daná existencia rozporu s ust. § 37 ods. 1 OZ. Prejav, ktorým osoba udeľuje splnomocnenie na právne úkony týkajúce sa práv k nehnuteľnostiam, musí spĺňať tie isté náležitosti označenia nehnuteľnosti,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 § 22 ods. 2 OZ. Právne úkony urobené osobami, ktoré nespĺňajú podmienky upravené v § 22 ods. 2 OZ sú v zmysle § 39 OZ absolútne neplatné, a to bez ohľadu na skutočnosť, že o tom účastníci právneho úkonu nevedeli. V danej veci existuje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Súd má za preukázané, že splnomocnenec (združenie ProHelp) pri podpise dohody o splnomocnení nemohol byť prítomný, a teda ani nemohol poučiť zúčastnenú osobu o obsahu dohody o splnomocnení, ako tvrdil navrhovateľ v opravnom prostriedku. Je nepochybné, že osoba splnomocnenca je spriaznená s osobou navrhovateľa. Ako uviedol i odporca v napadnutom rozhodnutí, pričom z jeho rozhodovacej praxe mu je známe, že záložcovia pri obdobných záložných zmluvách kde na strane záložného veriteľa vystupoval navrhovateľ nepoznali svojho splnomocnenca a ani nevedeli, že takúto dohodu uzavreli, pretože záložný veriteľ dopredu určil osobu oprávnenú za dlžníka konať. Dlžník teda nemal možnosť sám sa rozhodnúť, kto a či ho vôbec bude niekto zastupovať. Pri výbere zástupcu mu jednoznačne chýbala slobodná vôľa.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pravdepodobne úzkom prepojení navrhovateľa so združením ProHelp, čo dokazuje aj formulárový typ dohody o splnomocnen, v ktorej je predtlačou identifikovaný nielen splnomocnenec (združenie ProHelp), ale aj navrhovateľ v postavení veriteľa/záložného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OZ dôležitá samotná možnosť rozporu alebo pochybností o nestrannosti zástupcu, ale tento rozpor musí reálne existovať a to nielen preto, že komentár k zákonu nie je ako taký záväzný,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vyhodnotil tak,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na význame a vyznieva krajne účelovo. Nad rámec navrhovateľom vznesených námietok súd poukazuje na správnosť aplikácie § 5a ods. 2 a 4 zákona o ochrane spotrebiteľa odporcom pri rozhodovaní. Predmetné ustanovenia vylučujú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Nakoľko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https://www.kauzis.sk/judikatura/r/ECLI:SK:KSBA:2018:1015201408.3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