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1S/298/2015 z 10. 1. 2018</w:t>
      </w:r>
    </w:p>
    <w:p>
      <w:r>
        <w:t>Uznesenie Krajského súdu Bratislava z 10. januára 2018, sp. zn. 1S/298/2015, ECLI:SK:KSBA:2018:1015202073.2</w:t>
      </w:r>
    </w:p>
    <w:p>
      <w:r>
        <w:t>Súd: Krajský súd Bratislava</w:t>
      </w:r>
    </w:p>
    <w:p>
      <w:r>
        <w:t>Spisová značka: 1S/298/2015</w:t>
      </w:r>
    </w:p>
    <w:p>
      <w:r>
        <w:t>ECLI: ECLI:SK:KSBA:2018:1015202073.2</w:t>
      </w:r>
    </w:p>
    <w:p>
      <w:r>
        <w:t>Dátum vydania: 10. 1. 2018</w:t>
      </w:r>
    </w:p>
    <w:p>
      <w:r>
        <w:t>Forma: Uznesenie</w:t>
      </w:r>
    </w:p>
    <w:p>
      <w:pPr>
        <w:pStyle w:val="Heading2"/>
      </w:pPr>
      <w:r>
        <w:t>Text rozhodnutia</w:t>
      </w:r>
    </w:p>
    <w:p>
      <w:r>
        <w:t>Súd: Krajský súd Bratislava Spisová značka: 1S/298/2015 Identifikačné číslo súdneho spisu: 1015202073 Dátum vydania rozhodnutia: 11. 01. 2018 Meno a priezvisko sudcu, VSÚ: JUDr. Renáta Janáková ECLI: ECLI:SK:KSBA:2018:1015202073.2 Uznesenie Krajský súd v Bratislave v právnej veci žalobcu: LC Invest s.r.o., (právny predchodca spol. SAF INVESTMENT, s.r.o.), so sídlom Sedmokrásková 6, 821 01 Bratislava, IČO: 50 059 041, proti žalovanému: Slovenská obchodná inšpekcia, Ústredný inšpektorát Slovenskej obchodnej inšpekcie so sídlom v Bratislave, Prievozská 32, 827 99 Bratislava, v konaní o preskúmanie zákonnosti rozhodnutia žalovaného č. SK/0705/99/2015 zo dňa 28.10.2015, takto r o z h o d o l : Krajský súd v Bratislave konanie z a s t a v u j e . Žiaden z účastníkov n e m á právo na náhradu trov konania. Súd v r a c i a žalobcovi súdny poplatok vo výške 63,30 eur prostredníctvom prevádzkovateľa systému - Slovenskej pošty, a.s., so sídlom Partizánska cesta 9, 975 99 Banská Bystrica. Poplatok bude vrátený po nadobudnutí právoplatnosti tohto uznesenia. o d ô v o d n e n i e : 1. Žalobou doručenou tunajšiemu správnemu súdu dňa 11.12.2015 sa žalobca (pôvodne spol. SAF INVESTMENT, s.r.o.) domáhal preskúmania zákonnosti a následne zrušenia rozhodnutia žalovaného č. SK/0705/99/2015 zo dňa 28.10.2015, ktorým žalovaný zamietol odvolanie žalobcu a rozhodnutie Inšpektorátu Slovenskej obchodnej inšpekcie so sídlom v Bratislave pre Bratislavský kraj č. P/0064/01/2015 zo dňa 10.08.2015 potvrdil. 2. Z výpisu Obchodného registra Okresného súdu Bratislava I súd zistil, že pôvodný žalobca - spoločnosť SAF INVESTMENT, s.r.o. bola ku dňu 25.05.2017 dobrovoľne vymazaná z obchodného registra, nakoľko zanikla v dôsledku zlúčenia a jej právnym nástupcom sa stala spoločnosť Abeille s.r.o., so sídlom Sedmokrásková 6, 821 01 Bratislava, ktorá bola ku dňu 29.08.2017 tiež dobrovoľne vymazaná z obchodného registra, nakoľko zanikla v dôsledku zlúčenia a jej právnym nástupcom sa stala spoločnosť LC Invest s.r.o., so sídlom Sedmokrásková 6, 821 01 Bratislava. 3. Výzvou zo dňa 11.10.2017 bol aktuálny žalobca LC Invest s.r.o. vyzvaný, aby v lehote 10 dní odo dňa doručenia tejto výzvy súdu oznámil či trvá na podanej žalobe pôvodného žalobcu SAF INVESTMENT, s.r.o. zo dňa 04.12.2015 a v prípade, ak trvá na podanej žalobe v rovnakej lehote doručil súdu plnú moc udelenú advokátovi na jeho zastupovanie v tomto konaní. Záverom bol žalobca poučený, že ak tak nespraví, konanie bude v zmysle § 97 v spojení s § 99 písm. b) Správneho súdneho poriadku (ďalej len SSP) zastavené. 4. Výzva bola žalobcovi doručená na základe fikcie doručenia dňa 04.11.2017, na ktorú však do vydania tohto rozhodnutia nereagoval. 5. Podľa § 32 ods. 1 SSP, účastníkmi konania sú žalobca, žalovaný a ďalší účastníci, ak tento zákon neustanovuje inak. 6. Podľa § 49 ods. 1 veta prvá SSP, žalobca musí byť v konaní pred správnym súdom zastúpený advokátom; to neplatí, ak má žalobca, jeho zamestnanec alebo člen, ktorý za neho na správnom súde koná alebo ho zastupuje, vysokoškolské právnické vzdelanie druhého stupňa.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 491 ods. 1 SSP, ak nie je ďalej ustanovené inak, platí tento zákon aj na konania začaté podľa piatej časti Občianskeho súdneho poriadku predo dňom nadobudnutia jeho účinnosti. 9. Podľa § 97 SSP, ak tento zákon neustanovuje inak, správny súd kedykoľvek počas konania prihliada na to, či sú splnené podmienky, za ktorých môže správny súd konať a rozhodnúť (ďalej len "procesné podmienky"). 10. Podľa § 99 písm. b) SSP, správny súd konanie uznesením zastaví, ak zistil taký nedostatok procesnej podmienky konania, ktorý nemožno odstrániť, a nebol dôvod na odmietnutie žaloby podľa § 98 ods. 1 SSP. 11. Krajský súd v Bratislave konštatuje, že právny predchodca žalobcu SAF INVESTMENT, s.r.o. bol pri spísaní žaloby zastúpený zástupcom BAJO LEGAL, s.r.o.. Nakoľko však počas priebehu konania došlo k zániku tejto spoločnosti v dôsledku zlúčenia a jeho právnym nástupcom sa stala spoločnosť Abeille s.r.o., ktorá bola ku dňu 29.08.2017 tiež dobrovoľne vymazaná z obchodného registra, nakoľko zanikla v dôsledku zlúčenia a jej právnym nástupcom sa stala spoločnosť LC Invest s.r.o. - aktuálny žalobca, ktorý bol preto vyzvaný na ustanovenie si advokáta na jeho zastupovanie v tomto konaní. 12. Nakoľko žalobca nedoložil originál plnomocenstva právneho zástupcu na jeho zastupovanie v konaní riadne a včas, pričom bol na jeho doloženie vyzvaný, súd rozhodol v zmysle § 99 písm. b) SSP tak, že konanie zastavil. 13.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14. Podľa § 11 ods. 4 prvej vety zákona o súdnych poplatkoch okrem poplatku v konaní o rozvod manželstva a poplatku, ktorý sa vracia podľa odseku 1, sa poplatok alebo jeho časť (preplatok) vracia krátený o 1 %, najmenej však 6,70 eura. 15.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16. O vrátení súdneho poplatku žalobcovi kráteného o sumu 6,70 eur správny súd rozhodol podľa § 11 ods. 3 tretej vety v spojení s § 11 ods. 4 prvej vety zákona o súdnych poplatkoch. 17. Súdny poplatok v sume 63,30 eur bude žalobcovi vrátený prostredníctvom prevádzkovateľa systému evidencie poplatkov, a to Slovenskej pošty, a.s. po právoplatnosti tohto uznesenia. 18. O náhrade trov konania súd rozhodol podľa § 170 písm. b) SSP tak, že žiaden z účastníkov konania nemá právo na náhradu trov konania, nakoľko konanie bolo zastavené. 19. Toto rozhodnutie senát Krajského súdu v Bratislave prijal pomerom hlasov 3:0 (§ 3 ods. 9 zákona č. 757/2004 Z. z. v znení zákona č. 33/2011).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https://www.kauzis.sk/judikatura/r/ECLI:SK:KSBA:2018:1015202073.2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