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5S/133/2016 z 16. 9. 2018</w:t>
      </w:r>
    </w:p>
    <w:p>
      <w:r>
        <w:t>Uznesenie Krajského súdu Bratislava z 16. septembra 2018, sp. zn. 5S/133/2016, ECLI:SK:KSBA:2018:1016201172.6</w:t>
      </w:r>
    </w:p>
    <w:p>
      <w:r>
        <w:t>Súd: Krajský súd Bratislava</w:t>
      </w:r>
    </w:p>
    <w:p>
      <w:r>
        <w:t>Spisová značka: 5S/133/2016</w:t>
      </w:r>
    </w:p>
    <w:p>
      <w:r>
        <w:t>ECLI: ECLI:SK:KSBA:2018:1016201172.6</w:t>
      </w:r>
    </w:p>
    <w:p>
      <w:r>
        <w:t>Dátum vydania: 16. 9. 2018</w:t>
      </w:r>
    </w:p>
    <w:p>
      <w:r>
        <w:t>Forma: Uznesenie</w:t>
      </w:r>
    </w:p>
    <w:p>
      <w:pPr>
        <w:pStyle w:val="Heading2"/>
      </w:pPr>
      <w:r>
        <w:t>Text rozhodnutia</w:t>
      </w:r>
    </w:p>
    <w:p>
      <w:r>
        <w:t>Súd: Krajský súd Bratislava Spisová značka: 5S/133/2016 Identifikačné číslo súdneho spisu: 1016201172 Dátum vydania rozhodnutia: 17. 09. 2018 Meno a priezvisko sudcu, VSÚ: Mgr. Zuzana Gaplovská ECLI: ECLI:SK:KSBA:2018:1016201172.6 Uznesenie Krajský súd v Bratislave v právnej veci žalobcu v 1. rade: VUMAT SK, s.r.o., Železničná 9, 082 21 Veľký Šariš, IČO: 36 406 252, zastúpený: iTRUST Legal, s.r.o., Seberíniho 2, 821 03 Bratislava, v 2. rade: TERCIA, spol. s r.o., Závodská cesta 2958/6, 010 01 Žilina, IČO: 36 375 764, zastúpený: Advokátska kancelária - JUDr. Dominika Daníčková, s.r.o., Kresánkova 7, 841 05 Bratislava, v 3. rade: B.C.D., spol. s r.o., Hrabiny 254/59, 038 61 Lipovec, IČO: 31 623 298, zastúpený: ŠTEPANOVSKÝ &amp; Partners, s. r. o., Žellova 6, 821 08 Bratislava, proti žalovanému: Protimonopolný úrad Slovenskej republiky, Drieňová 24, 826 03 Bratislava, IČO: 00 699 063, o preskúmanie zákonnosti rozhodnutia žalovaného č. 2016/KH/ R/2/028 zo dňa 09.06.2016, takto r o z h o d o l : Správny súd konanie o kasačnej sťažnosti žalobcu v 2. rade zo dňa 13.11.2017 z a s t a v u j e. Žiaden z účastníkov nemá právo na náhradu trov konania o kasačnej sťažnosti žalobcu v 2. rade. o d ô v o d n e n i e : 1. Žalobcovia v 1. a v 2. rade v žalobách doručených súdu dňa 30.06.2016 sa domáhali, aby súd zrušil rozhodnutie žalovaného č. 2016/KH/R/2/028 zo dňa 09.06.2016 a rozhodnutie Protimonopolného úradu SR, odboru kartelov zo dňa 25.05.2015 č. 2015/KH/1/1/015 a vec vrátil žalovanému na ďalšie konanie. Žalobca v 3. rade v žalobe doručenej súdu dňa 15.08.2016 navrhol, aby súd v celom rozsahu zrušil rozhodnutie Rady Protimonopolného úradu SR č. 2016/KH/R/2/028 zo dňa 09.06.2016 a rozhodnutie Protimonopolného úradu SR, odboru kartelov č. 2015/KH/1/1//015 zo dňa 25.05.2015 a vec vrátil žalovanému na ďalšie konanie. Z opatrnosti, pre prípad, že by podľa názoru správneho súdu neboli dôvody na vydanie rozsudku podľa bodu 8.1, navrhol, aby súd vydal rozsudok, ktorým buď v zmysle § 198 ods. 1 písm. b/ upustí od uloženia sankcie za správny delikt alebo v zmysle § 198 ods. 1 písm. a/ podstatne zníži pokutu uloženú žalobcovi prvostupňovým rozhodnutím. 2. Vzhľadom k tomu, že spoločnosť VUMAT SK, s.r.o. v konaní so sp. zn. 5S 133/2016, spoločnosť B.C.D., spol. s r.o. v konaní so sp. zn. 6S 173/2016 a spoločnosť TERCIA, spol. s r.o. v konaní so sp. zn. 6S 147/2016, sa domáhali preskúmania zákonnosti totožného rozhodnutia - rozhodnutia žalovaného č. 2016/KH/R/2/028 zo dňa 09.06.2016, a teda predmetné veci spolu skutkovo súviseli, súd s prihliadnutím na zásadu hospodárnosti konania rozhodol o spojení týchto vecí na spoločné konanie pri zachovaní rovnoprávneho postavenia účastníkov v konaní. Spojené veci boli ďalej vedené pod sp. zn. 5S 133/2016. 3. Krajský súd v Bratislave rozsudkom č. k. 5S 166/2016-116, 6S 147/2016, 6S 173/2016 zo dňa 23.05.2017 žaloby žalobcov v 1., 2. a 3. rade zamietol. Proti tomuto rozsudku podali žalobca v 1. rade kasačnú sťažnosť zo dňa 17.10.2017, žalobca v 2. rade kasačnú sťažnosť zo dňa 13.11.2017 a žalobca v 3. rade kasačnú sťažnosť zo dňa 26.10.2017. 4. Keďže žalobcovia spolu s podaním kasačnej sťažnosti nezaplatili súdny poplatok za kasačnú sťažnosť v sume 70,- eur (podľa pol. č. 10 písm. a) sadzobníka súdnych poplatkov v spojení s ust. § 6 ods. 2 tretia veta a § 6 ods. 3 zákona č. 71/1992 Zb. o súdnych poplatkoch a poplatku za výpis z registra trestov), správny súd ich pod následkom zastavenia konania vyzval na zaplatenie súdneho poplatku v lehote 10 dní od doručenia, výzvami sp. zn. 5S/133/2016, 6S 147/2016, 6S 173/2016 zo dňa 21.12.2017, doručenými právnemu zástupcovi žalobcu v 1. rade dňa 04.04.2018, právnej zástupkyni žalobcu v 2. rade dňa 21.04.2018 a právnemu zástupcovi žalobcu v 3. rade dňa 04.04.2018. 5. Správny súd konštatuje, že žalobca v 2. rade napriek výzve správneho súdu súdny poplatok do dátumu vydania tohto rozhodnutia nezaplatil. 6.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7.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9.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10. Podľa § 10 ods. 3 prvej vety zákona o súdnych poplatkoch, prvoinštančný súd zruší uznesenie o zastavení konania pre nezaplatenie súdneho poplatku, ak bol súdny poplatok zaplatený v lehote určenej súdom podľa odseku 1 alebo ak sú na to dôvody podľa odseku 2. 11. Podľa § 14 ods. 3 zákona o súdnych poplatkoch, v sťažnosti proti rozhodnutiu o zastavení súdneho konania pre nezaplatenie súdneho poplatku nemožno namietať skutočnosti, ktoré nastali po uplynutí lehoty na zaplatenie súdneho poplatku. 12.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13. Keďže žalobca v 2. rade nezaplatil súdny poplatok za podanie kasačnej sťažnosti ani v lehote určenej správnym súdom, správny súd postupoval v zmysle § 10 ods. 1 zákona o súdnych poplatkoch a predmetné konanie o kasačnej sťažnosti žalobcu v 2. rade zo dňa 13.11.2017 zastavil. 14. O náhrade trov konania správny súd rozhodol podľa § 170 písm. b) zákona č. 162/2015 Z. z. Správny súdny poriadok (ďalej len „SSP“) tak, že žiaden z účastníkov konania nemá právo na náhradu trov konania o kasačnej sťažnosti žalobcu v 2. rade, nakoľko konanie bolo zastavené. Poučenie: Proti tomuto uzneseniu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https://www.kauzis.sk/judikatura/r/ECLI:SK:KSBA:2018:1016201172.6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