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5S/166/2016 z 4. 6. 2018</w:t>
      </w:r>
    </w:p>
    <w:p>
      <w:r>
        <w:t>Uznesenie Krajského súdu Bratislava z 4. júna 2018, sp. zn. 5S/166/2016, ECLI:SK:KSBA:2018:1016201593.3</w:t>
      </w:r>
    </w:p>
    <w:p>
      <w:r>
        <w:t>Súd: Krajský súd Bratislava</w:t>
      </w:r>
    </w:p>
    <w:p>
      <w:r>
        <w:t>Spisová značka: 5S/166/2016</w:t>
      </w:r>
    </w:p>
    <w:p>
      <w:r>
        <w:t>ECLI: ECLI:SK:KSBA:2018:1016201593.3</w:t>
      </w:r>
    </w:p>
    <w:p>
      <w:r>
        <w:t>Dátum vydania: 4. 6. 2018</w:t>
      </w:r>
    </w:p>
    <w:p>
      <w:r>
        <w:t>Forma: Uznesenie</w:t>
      </w:r>
    </w:p>
    <w:p>
      <w:pPr>
        <w:pStyle w:val="Heading2"/>
      </w:pPr>
      <w:r>
        <w:t>Text rozhodnutia</w:t>
      </w:r>
    </w:p>
    <w:p>
      <w:r>
        <w:t>Súd: Krajský súd Bratislava Spisová značka: 5S/166/2016 Identifikačné číslo súdneho spisu: 1016201593 Dátum vydania rozhodnutia: 05. 06. 2018 Meno a priezvisko sudcu, VSÚ: Mgr. Zuzana Gaplovská ECLI: ECLI:SK:KSBA:2018:1016201593.3 Uznesenie Krajský súd v Bratislave v právnej veci žalobcu: X.. N. D., nar. XX.XX.XXXX, U. XXX/X, XXX XX Ľ., právne zastúpený: JUDr. Ján Vozár, advokát, Magurská 11, 974 01 Banská Bystrica, proti žalovanému: Slovenská informačná služba, P. O. Box 69, 810 00 Bratislava, o preskúmanie zákonnosti rozhodnutia žalovaného č. p. 77/35-4-5/2016-BP, zn. 77/35-2094-123/2016-BS zo dňa 06.06.2016, takto r o z h o d o l : Správny súd konanie o kasačnej sťažnosti žalobcu zo dňa 24.07.2016 z a s t a v u j e. Žiaden z účastníkov nemá právo na náhradu trov konania o kasačnej sťažnosti. o d ô v o d n e n i e : 1. Včas podanou žalobou na tunajšom súde dňa 26.08.2016 sa žalobca domáhal, aby súd zrušil rozhodnutie žalovaného č.p. 77/35-4-5/2006-BP, zm. 77/35-2094-123/2016-BS zo dňa 06.06.2016, ktorým žalovaný rozhodol tak, že žalobca nespĺňa predpoklady na vznik oprávnenia na oboznamovanie sa s utajovanými skutočnosťami so stupňom utajenia Prísne tajné podľa § 10 ods. 1 písm. g) zákona č. 215/2004 Z. z., nakoľko sa nepovažuje za bezpečnostne spoľahlivú osobu podľa § 14 ods. 1 citovaného zákona, nakoľko uviedol nepravdivé údaje pri bezpečnostnom pohovore a súčasne bolo u neho zistené bezpečnostné riziko podľa § 14 ods. 2 písm. c) bod 6 citovaného zákona. 2. Krajský súd v Bratislave rozsudkom č. k. 5S 166/16-99 zo dňa 11.04.2017 žalobu zamietol. Proti tomuto rozsudku podal žalobca dňa 25.07.2017 kasačnú sťažnosť zo dňa 24.07.2016. 3. Keďže žalobca spolu s podaním kasačnej sťažnosti nezaplatil súdny poplatok za kasačnú sťažnosť v sume XXX,- eur (podľa pol. č. 10 písm. a) sadzobníka súdnych poplatkov v spojení s ust. § 6 ods. 2 tretia veta zákona č. 71/1992 Zb. o súdnych poplatkoch a poplatku za výpis z registra trestov), správny súd ho pod následkom zastavenia konania vyzval na zaplatenie súdneho poplatku v lehote 10 dní od doručenia, výzvou č. k. 5S/166/2016-114 zo dňa 14.08.2017, doručenou právnemu zástupcovi žalobcu na základe fikcie doručenia dňa 06.09.2017. 4. Správny súd konštatuje, že žalobca napriek výzve správneho súdu súdny poplatok do dátumu vydania tohto rozhodnutia nezaplatil. 5.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6.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7.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8.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9. Podľa § 10 ods. 3 prvej vety zákona o súdnych poplatkoch, prvoinštančný súd zruší uznesenie o zastavení konania pre nezaplatenie súdneho poplatku, ak bol súdny poplatok zaplatený v lehote určenej súdom podľa odseku 1 alebo ak sú na to dôvody podľa odseku 2. 10. Podľa § 14 ods. 3 zákona o súdnych poplatkoch, v sťažnosti proti rozhodnutiu o zastavení súdneho konania pre nezaplatenie súdneho poplatku nemožno namietať skutočnosti, ktoré nastali po uplynutí lehoty na zaplatenie súdneho poplatku. 11.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12. Keďže žalobca nezaplatil súdny poplatok za podanie kasačnej sťažnosti ani v lehote určenej správnym súdom, správny súd postupoval v zmysle § 10 ods. 1 zákona o súdnych poplatkoch a predmetné konanie o kasačnej sťažnosti žalobcu zo dňa 24.07.2016 zastavil. 13. O náhrade trov konania správny súd rozhodol podľa § 170 písm. b) zákona č. 162/2015 Z. z. Správny súdny poriadok (ďalej len „SSP“) tak, že žiaden z účastníkov konania nemá právo na náhradu trov konania, nakoľko konanie bolo zastavené. Poučenie: Proti tomuto uzneseniu je prípustná sťažnosť (§ 239 ods. 1 CSP). Sťažnosť môže podať ten, v koho neprospech bolo uznesenie vydané, a to v lehote 15 dní od doručenia uznesenia na súde, ktorý napadnuté uznesenie vydal (§ 240, § 242 CSP). V sťažnosti sa popri všeobecných náležitostiach podania uvedie, proti ktorému uzneseniu smeruje, v čom sa postup alebo uznesenie súdu považuje za nesprávne a čoho sa sťažovateľ domáha (§ 243 CSP). O sťažnosti rozhodne súd prvej inštancie uznesením spravidla bez nariadenia pojednávania (§ 248, § 249 CSP). Ak nie je sťažnosť dôvodná, súd sťažnosť zamietne. Ak je sťažnosť dôvodná, súd napadnuté uznesenie zruší alebo zmení; v prípade zrušenia uznesenia je súdny úradník viazaný právnym názorom súdu (§ 250 ods. 1 a 2 CSP).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https://www.kauzis.sk/judikatura/r/ECLI:SK:KSBA:2018:1016201593.3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