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5S/101/2017 z 30. 12. 2018</w:t>
      </w:r>
    </w:p>
    <w:p>
      <w:r>
        <w:t>Uznesenie Krajského súdu Bratislava z 30. decembra 2018, sp. zn. 5S/101/2017, ECLI:SK:KSBA:2018:1017200828.2</w:t>
      </w:r>
    </w:p>
    <w:p>
      <w:r>
        <w:t>Súd: Krajský súd Bratislava</w:t>
      </w:r>
    </w:p>
    <w:p>
      <w:r>
        <w:t>Spisová značka: 5S/101/2017</w:t>
      </w:r>
    </w:p>
    <w:p>
      <w:r>
        <w:t>ECLI: ECLI:SK:KSBA:2018:1017200828.2</w:t>
      </w:r>
    </w:p>
    <w:p>
      <w:r>
        <w:t>Dátum vydania: 30. 12. 2018</w:t>
      </w:r>
    </w:p>
    <w:p>
      <w:r>
        <w:t>Forma: Uznesenie</w:t>
      </w:r>
    </w:p>
    <w:p>
      <w:pPr>
        <w:pStyle w:val="Heading2"/>
      </w:pPr>
      <w:r>
        <w:t>Text rozhodnutia</w:t>
      </w:r>
    </w:p>
    <w:p>
      <w:r>
        <w:t>Súd: Krajský súd Bratislava Spisová značka: 5S/101/2017 Identifikačné číslo súdneho spisu: 1017200828 Dátum vydania rozhodnutia: 31. 12. 2018 Meno a priezvisko sudcu, VSÚ: JUDr. Viera Šebestová ECLI: ECLI:SK:KSBA:2018:1017200828.2 Uznesenie Krajský súd v Bratislave v právnej veci žalobcu: SWAN Mobile, a.s., so sídlom: Borská 6, 841 04 Bratislava, IČO: 35 680 202, zastúpený: Advokátska kancelária BORLOKOVA &amp; ASSOCIATES, s.r.o., so sídlom: Jakubovo nám. 19, 811 09 Bratislava, proti žalovanému: Úrad pre reguláciu elektronických komunikácií a poštových služieb, so sídlom: Továrenská 7, 828 55 Bratislava, za účasti: Slovak Telekom, a.s., Bajkalská 28, 817 62 Bratislava, IČO: 35 763 469 o preskúmanie zákonnosti rozhodnutia žalovaného č.4/PÚ/2017-83 zo dňa 07.03.2017, o odkladný účinok správnej žaloby, takto r o z h o d o l : Krajský súd v Bratislave návrh žalobcu o odkladný účinok správnej žaloby zo dňa 26.05.2017 o preskúmanie zákonnosti rozhodnutia predsedu Úradu pre reguláciu elektronických komunikácií a poštových služieb č. 4/PÚ/2017-83 zo dňa 07.03.2017 z a m i e t a. o d ô v o d n e n i e : 1/ Žalobou doručenou správnemu súdu dňa 26.05.2017 sa žalobca domáha preskúmania zákonnosti rozhodnutia žalovaného č. 4/PÚ/2017-83 zo dňa 07.03.2017, ktorým zamietol rozklad žalobcu podaný proti rozhodnutiu Úradu pre reguláciu elektronických komunikácií a poštových služieb, odbor technickej regulácie č. 6/OTK/2016-2974 zo dňa 17.10.2016. 2/ Dôvodom podania žiadosti o odkladný účinok správnej žaloby je skutočnosť, že okamžitým výkonom a právnymi následkami napadnutého rozhodnutia žalovaného hrozí žalobcovi z dôvodu neodôvodnenej a nesprávne určenej maximálnej ceny služby národného roamingu závažná ujma a značná hospodárska škoda, pričom priznanie odkladného účinku nie je v rozpore s verejným záujmom. 3/ Žalovaný vo vyjadrení k žalobe doručené súdu dňa 07.09.2017 uviedol, že návrh žalobcu na priznanie odkladného účinku žaloby považuje za nedôvodný. Nie sú splnené podmienky § 185 písm. a/ SSP a žalobca vo svojom návrhu dostatočne neodôvodnil hrozbu závažnej ujmy, značnej hospodárskej či finančnej škody ani závažnej ujmy na životnom prostredí, ktorá by mohla žalobcovi výkonom napadnutého rozhodnutia žalovaného spôsobená. 4/ Účastník konania sa k návrhu na odkladný účinok správnej žaloby v písomnom vyjadrení doručenom súdu dňa 17.08.2017 a dňa 21.09.2017 nevyjadril.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188 SSP ak správny súd návrhu žalobcu nevyhovie, uznesením ho zamietne. 8/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https://www.kauzis.sk/judikatura/r/ECLI:SK:KSBA:2018:1017200828.2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