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1S/134/2017 z 10. 1. 2018</w:t>
      </w:r>
    </w:p>
    <w:p>
      <w:r>
        <w:t>Uznesenie Krajského súdu Bratislava z 10. januára 2018, sp. zn. 1S/134/2017, ECLI:SK:KSBA:2018:1017200928.2</w:t>
      </w:r>
    </w:p>
    <w:p>
      <w:r>
        <w:t>Súd: Krajský súd Bratislava</w:t>
      </w:r>
    </w:p>
    <w:p>
      <w:r>
        <w:t>Spisová značka: 1S/134/2017</w:t>
      </w:r>
    </w:p>
    <w:p>
      <w:r>
        <w:t>ECLI: ECLI:SK:KSBA:2018:1017200928.2</w:t>
      </w:r>
    </w:p>
    <w:p>
      <w:r>
        <w:t>Dátum vydania: 10. 1. 2018</w:t>
      </w:r>
    </w:p>
    <w:p>
      <w:r>
        <w:t>Forma: Uznesenie</w:t>
      </w:r>
    </w:p>
    <w:p>
      <w:pPr>
        <w:pStyle w:val="Heading2"/>
      </w:pPr>
      <w:r>
        <w:t>Text rozhodnutia</w:t>
      </w:r>
    </w:p>
    <w:p>
      <w:r>
        <w:t>Súd: Krajský súd Bratislava Spisová značka: 1S/134/2017 Identifikačné číslo súdneho spisu: 1017200928 Dátum vydania rozhodnutia: 11. 01. 2018 Meno a priezvisko sudcu, VSÚ: Mgr. Kristína Kellerová ECLI: ECLI:SK:KSBA:2018:1017200928.2 Uznesenie Krajský súd v Bratislave v právnej veci žalobcu: H. A., XX. V. XXXX/X, XXX XX F., zastúpený: Advokátska kancelária KRAKOVSKÝ &amp; PARTNERS, s.r.o., Záhradnícka 27, 811 07 Bratislava, IČO: 35 977 272, proti žalovanému: Ekonomická univerzita v Bratislave, Dolnozemská cesta 1, 852 35 Bratislava, o preskúmanie zákonnosti rozhodnutia žalovaného č. R-133/2017 zo dňa 26.04.2017, takto r o z h o d o l : Krajský súd v Bratislave konanie z a s t a v u j e . Žiaden z účastníkov nemá právo na náhradu trov konania. o d ô v o d n e n i e : 1. Žalobca sa žalobou doručenou tunajšiemu súdu dňa 16.06.2017 domáhal preskúmania zákonnosti a následného zrušenia rozhodnutia žalovaného č. R-133/2017 zo dňa 26.04.2017, ktorým potvrdil rozhodnutie dekana Národohospodárskej fakulty Ekonomickej univerzity v Bratislave č. DNHF/05/2017 zo dňa 14.03.2017 o uložení disciplinárneho opatrenia žalobcovi spočívajúce v podmienečnom vylúčení zo štúdia od 14.03.2017 do 16.06.2017 s určením podmienky, že ak žalobca v čase podmienky predloží novú dizertačnú prácu, ktorá bez všetkej pochybnosti nebude obsahovať časti práce iných autorov bez náležitého citovania a viesť tak k mylnému dojmu, že dané časti práce sú originálnym výsledkom autora predloženej práce, bude podmienečné vylúčenie zo štúdia zrušené. 2. Žalobca si svoju poplatkovú povinnosť nesplnil súčasne s podaním žaloby, súd ho preto výzvou zo dňa 11.12.2017 vyzval na zaplatenie súdneho poplatku za podanie žaloby vo výške 70,- eur, a zároveň ho poučil, že konanie bude zastavené, ak do 10 dní od doručenia výzvy súdny poplatok nezaplatí. 3.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4.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10 ods. 3 prvej vety zákona o súdnych poplatkoch, prvoinštančný súd zruší uznesenie o zastavení konania pre nezaplatenie súdneho poplatku, ak bol súdny poplatok zaplatený v lehote určenej súdom podľa odseku 1 alebo ak sú na to dôvody podľa odseku 2. 8. Podľa § 14 ods. 3 zákona o súdnych poplatkoch, v sťažnosti proti rozhodnutiu o zastavení súdneho konania pre nezaplatenie súdneho poplatku nemožno namietať skutočnosti, ktoré nastali po uplynutí lehoty na zaplatenie súdneho poplatku. 9.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10. Súd doručil výzvu na zaplatenie súdneho poplatku za podanú žalobu právnemu zástupcovi žalobcu dňa 15.12.2017, pričom súdny poplatok nebol v stanovenej lehote, a ani do dnešného dňa zaplatený, čo zakladá dôvod na zastavenie konania v zmysle vyššie citovanej procesnoprávnej úpravy.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https://www.kauzis.sk/judikatura/r/ECLI:SK:KSBA:2018:1017200928.2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