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5S/154/2017 z 7. 2. 2018</w:t>
      </w:r>
    </w:p>
    <w:p>
      <w:r>
        <w:t>Uznesenie Krajského súdu Bratislava z 7. februára 2018, sp. zn. 5S/154/2017, ECLI:SK:KSBA:2018:1017201311.1</w:t>
      </w:r>
    </w:p>
    <w:p>
      <w:r>
        <w:t>Súd: Krajský súd Bratislava</w:t>
      </w:r>
    </w:p>
    <w:p>
      <w:r>
        <w:t>Spisová značka: 5S/154/2017</w:t>
      </w:r>
    </w:p>
    <w:p>
      <w:r>
        <w:t>ECLI: ECLI:SK:KSBA:2018:1017201311.1</w:t>
      </w:r>
    </w:p>
    <w:p>
      <w:r>
        <w:t>Dátum vydania: 7. 2. 2018</w:t>
      </w:r>
    </w:p>
    <w:p>
      <w:r>
        <w:t>Forma: Uznesenie</w:t>
      </w:r>
    </w:p>
    <w:p>
      <w:pPr>
        <w:pStyle w:val="Heading2"/>
      </w:pPr>
      <w:r>
        <w:t>Text rozhodnutia</w:t>
      </w:r>
    </w:p>
    <w:p>
      <w:r>
        <w:t>Súd: Krajský súd Bratislava Spisová značka: 5S/154/2017 Identifikačné číslo súdneho spisu: 1017201311 Dátum vydania rozhodnutia: 08. 02. 2018 Meno a priezvisko sudcu, VSÚ: JUDr. Dáša Filová ECLI: ECLI:SK:KSBA:2018:1017201311.1 Uznesenie Krajský súd v Bratislave v právnej veci žalobcu: S., E., 811 07 Bratislava, IČO: XX XXX XXX, zastúpený advokátskou kanceláriou: STEINIGER | law firm, s. r. o., Jasovská 17, 851 07 Bratislava, IČO: 47 238 135, proti žalovanému: Finančné riaditeľstvo Slovenskej republiky, Lazovná 63, 974 01 Banská Bystrica, o preskúmanie zákonnosti rozhodnutia žalovaného č. XXXXXXXXX/XXXX zo dňa 09.05.2017, takto r o z h o d o l : Správny súd návrh žalobcu na priznanie odkladného účinku správnej žaloby zo dňa 25.07.2017 z a m i e t a. o d ô v o d n e n i e : 1. Správnou žalobou doručenou tunajšiemu správnemu súdu dňa 01.08.2017 sa žalobca domáha preskúmania zákonnosti rozhodnutia žalovaného č. XXXXXXXXX/XXXX zo dňa 09.05.2017, ktorým žalovaný zamietol odvolanie žalobcu z dôvodu, že bolo podané po určenej lehote. Žalobca podal odvolanie proti rozhodnutiu Daňového úradu Bratislava č. XXXXXXXXX/XXXX zo dňa 23.02.2017 o uložení pokuty vo výške X.XXX,XX eur za uplatnenie nadmerného odpočtu za zdaňovacie obdobie 1. štvrťrok 2012 vo výške, ktorá je väčšia ako nadmerný odpočet. 2. Žalobca žiada napadnuté rozhodnutie žalovaného o zamietnutí odvolania zrušiť a vec vrátiť žalovanému na ďalšie konanie s tým, že žalovaný je povinný rozhodnúť o odvolaní žalobcu. 3. Žalobca súčasne s podaním správnej žaloby navrhol, aby súd uznesením priznal jeho správnej žalobe odkladný účinok podľa ust. § 185 písm. a) zákona č. 162/2015 Z. z. Správny súdny poriadok (ďalej len „SSP“) až do rozhodnutia súdu vo veci samej, a to s poukazom na výšku uloženej pokuty, ktorá je vyššia ako tržby žalobcu v roku 2016, pričom okamžitým výkonom rozhodnutia o uložení pokuty hrozí žalobcovi nenapraviteľná ujma. 4. K žalobe sa vyjadril žalovaný písomným podaním zo dňa 28.11.2017 a predložil správnemu súdu administratívny spis. Vo vyjadrení zaujal stanovisko k jednotlivým žalobným námietkam žalobcu a podanú žalobu navrhol zamietnuť. K návrhu žalobcu na priznanie odkladného účinku správnej žaloby sa nevyjadril. 5. Podľa § 184 SSP, podanie správnej žaloby nemá odkladný účinok, ak tento zákon alebo osobitný predpis neustanovuje inak. 6. Podľa § 185 SSP, správny súd môže na návrh žalobcu a po vyjadrení žalovaného uznesením priznať správnej žalobe odkladný účinok, a)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b) ak napadnuté rozhodnutie orgánu verejnej správy alebo opatrenie orgánu verejnej správy má podklad v právne záväznom akte Európskej únie, o ktorého platnosti možno mať vážne pochybnosti, a žalobcovi by inak hrozila vážna a nenapraviteľná ujma a priznanie odkladného účinku nie je v rozpore so záujmom Európskej únie. 7. Podľa § 186 ods. 1 SSP, nastúpením odkladného účinku zo zákona alebo jeho priznaním na základe rozhodnutia správneho súdu podľa § 185 sa pozastavujú účinky napadnutého rozhodnutia orgánu verejnej správy alebo opatrenia orgánu verejnej správy a takéto rozhodnutie alebo opatrenie nemôže byť podkladom na vydanie naň nadväzujúcich rozhodnutí orgánov verejnej správy alebo opatrení orgánov verejnej správy. 8. Podľa § 188 SSP, ak správny súd návrhu žalobcu nevyhovie, uznesením ho zamietne. 9. Podľa § 149 ods. 2 SSP, písomné vyhotovenie uznesenia, ktorým sa nerozhodlo vo veci samej, môže obsahovať iba stručné odôvodnenie. 10. Podanie správnej žaloby má priamo zo zákona odkladný účinok len v takom prípade, ak to vyslovene ustanoví Správny súdny poriadok alebo osobitný predpis. Priznať odkladný účinok správnej žalobe môže však aj správny súd, a to za podmienok stanovených zákonom. 11. Právo na súdom vydané rozhodnutie o priznaní odkladného účinku správnej žaloby vyplýva z práva na súdnu ochranu, ktoré je zabezpečené Ústavou SR, pričom však pre takéto rozhodnutie musí byť zákonný podklad a nemôže byť iba prejavom svojvôle. Základným účelom priznania odkladného účinku správnej žaloby je ochrana toho, kto o jeho vydanie žiada, pričom ale musia byť rešpektované základné práva toho, voči komu takéto rozhodnutie smeruje. 12. Procesným predpokladom rozhodnutia správneho súdu o priznaní odkladného účinku správnej žaloby je predovšetkým návrh žalobcu, ktorým tvrdí, že okamžitým výkonom napadnutého rozhodnutia alebo inými právnymi následkami napadnutého rozhodnutia orgánu verejnej správy alebo opatrenia orgánu verejnej správy by mu hrozila závažná ujma, značná hospodárska škoda či finančná škoda, závažná ujma na životnom prostredí, prípadne iný vážny nenapraviteľný následok. Priznanie odkladného účinku pre tento zákonný dôvod nemôže byť v rozpore s verejným záujmom. V prípade, ak sa žalobca domáha priznania odkladného účinku správnej žalobe proti rozhodnutiu orgánu verejnej správy alebo opatreniu orgánu verejnej správy, ktoré má podklad v právne záväznom akte Európskej únie, o ktorého platnosti možno mať vážne pochybnosti, náležitosťou takéhoto návrhu musí byť tvrdenie o tom, že žalobcovi hrozí vážna a nenapraviteľná ujma. Podmienkou je, že priznanie odkladného účinku nie je v rozpore so záujmom Európskej únie. Žalobca nie je povinný preukazovať, že tvrdená ujma bezprostredne nastala, vyžaduje sa však osvedčenie, že výkonom napadnutého rozhodnutia určitá závažná ujma hrozí. Dôkazy k tomuto tvrdeniu musí predložiť žalobca. Ďalším predpokladom vydania takéhoto procesného rozhodnutia je vyjadrenie žalovaného k návrhu žalobcu na priznanie odkladného účinku správnej žaloby. Priznaním odkladného účinku sa pozastavujú do skončenia konania pred správnym súdom všetky účinky napadnutého rozhodnutia alebo opatrenia, čo znamená, že takéto rozhodnutie nemôže byť podkladom pre vydanie naň nadväzujúcich rozhodnutí alebo opatrení a akékoľvek možnosti realizovať oprávnenia plynúce z takéhoto rozhodnutia sú vylúčené. Ide teda o výnimočné rozhodnutie, ktorým sa prelamujú právne účinky právoplatného rozhodnutia orgánu verejnej správy. 13. Správny súd s prihliadnutím na ustanovenie § 185 písm. a) SSP v danej veci skúmal, či sú splnené podmienky na priznanie odkladného účinku správnej žaloby. 14. Správny súd po oboznámení sa s tvrdeniami žalobcu v návrhu na priznanie odkladného účinku nezistil zákonný dôvod pre priznanie odkladného účinku správnej žaloby, a teda, že by žalobcovi v danom prípade okamžitým výkonom alebo inými právnymi následkami napadnutého rozhodnutia orgánu verejnej správy hrozila závažná ujma, značná hospodárska škoda či finančná škoda, prípadne iný vážny nenapraviteľný následok. Zo znenia citovaného § 185 SSP vyplýva, že jednou z nevyhnutných podmienok na priznanie odkladného účinku správnej žaloby je existencia hrozby, že v budúcnosti nastane niektorý z tam uvedených následkov. Táto podmienka v danom prípade splnená nebola. 15. Žalobca okrem jednoduchého skonštatovania, že výkonom napadnutého rozhodnutia o uložení pokuty vo výške X.XXX,XX eur, ktorá je vyššia ako tržby žalobcu v roku 2016, mu hrozí nenapraviteľná ujma, nepreukázal a dokonca ani netvrdil žiadne konkrétne skutočnosti, ktoré by túto žiadosť bližšie odôvodňovali. Žalobca nešpecifikoval, v čom spočíva táto ujma, resp. aká ujma by žalobcovi hrozila, taktiež neuviedol rozsah, resp. intenzitu hroziacej ujmy, vzhľadom na to, že § 185 písm. a) SSP vyžaduje reálnu hrozbu závažnej ujmy, prípadne značnú hospodársku alebo finančnú škodu, prípadne iný závažný nenapraviteľný následok. Taktiež správnemu súdu nie je známe, ako by okamžitým výkonom napadnutého rozhodnutia žalovaného došlo u žalobcu k takému nenapraviteľnému dôsledku. Návrh žalobcu na priznanie odkladného účinku správnej žaloby neobsahuje žiadne dôkazy na preukázanie hrozby vzniku nenapraviteľnej ujmy a ani z administratívneho spisu hrozba vzniku nenapraviteľnej ujmy z dôvodu okamžitého výkonu rozhodnutia orgánu verejnej správy nevyplýva. 16. Správny súd je toho názoru, že uvedené konštatovanie žalobcu nepostačuje na priznanie odkladného účinku žaloby. Takéto neodôvodnené a dôkazmi nepodopreté tvrdenia nie sú bez ďalšieho postačujúce na to, aby súd žiadosti o priznanie odkladného účinku žaloby vyhovel. Nie je vecou správneho súdu, aby sám za žalobcu domýšľal dôvody a vyhľadával dôkazy, ktoré by odôvodňovali priznanie odkladného účinku správnej žaloby. 17. Keďže žalobca v konaní pred správnym súdom žiadnym spôsobom nepreukázal ujmu, resp. škodu, ktorá by mala nastať v kontexte s jeho konkrétnou aktuálnou ekonomickou situáciou a hospodárskou činnosťou, správny súd nebol povinný zaoberať sa posúdením právnej otázky prípadného rozporu priznania odkladného účinku s verejným záujmom. 18. Vzhľadom k tomu, že žalobca nijakým spôsobom nepreukázal a ani konkrétne nešpecifikoval hrozbu vzniku nenapraviteľnej ujmy, neosvedčil splnenie základných zákonom vyžadovaných predpokladov definovaných v ustanovení § 185 písm. a) SSP, a preto správny súd v súlade s ust. § 188 SSP návrh žalobcu na priznanie odkladného účinku správnej žaloby zamietol. Poučenie: Proti tomuto uzneseniu nie je prípustná kasačná sťažnosť (§ 439 ods. 2 písm. e) SSP).</w:t>
      </w:r>
    </w:p>
    <w:p/>
    <w:p>
      <w:r>
        <w:t>Zdroj: KAUZIS.SK – https://www.kauzis.sk/judikatura/r/ECLI:SK:KSBA:2018:1017201311.1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