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6S/134/2017 z 11. 1. 2018</w:t>
      </w:r>
    </w:p>
    <w:p>
      <w:r>
        <w:t>Uznesenie Krajského súdu Bratislava z 11. januára 2018, sp. zn. 6S/134/2017, ECLI:SK:KSBA:2018:1017201498.1</w:t>
      </w:r>
    </w:p>
    <w:p>
      <w:r>
        <w:t>Súd: Krajský súd Bratislava</w:t>
      </w:r>
    </w:p>
    <w:p>
      <w:r>
        <w:t>Spisová značka: 6S/134/2017</w:t>
      </w:r>
    </w:p>
    <w:p>
      <w:r>
        <w:t>ECLI: ECLI:SK:KSBA:2018:1017201498.1</w:t>
      </w:r>
    </w:p>
    <w:p>
      <w:r>
        <w:t>Dátum vydania: 11. 1. 2018</w:t>
      </w:r>
    </w:p>
    <w:p>
      <w:r>
        <w:t>Forma: Uznesenie</w:t>
      </w:r>
    </w:p>
    <w:p>
      <w:pPr>
        <w:pStyle w:val="Heading2"/>
      </w:pPr>
      <w:r>
        <w:t>Text rozhodnutia</w:t>
      </w:r>
    </w:p>
    <w:p>
      <w:r>
        <w:t>Súd: Krajský súd Bratislava Spisová značka: 6S/134/2017 Identifikačné číslo súdneho spisu: 1017201498 Dátum vydania rozhodnutia: 12. 01. 2018 Meno a priezvisko sudcu, VSÚ: JUDr. Andrea Krišková ECLI: ECLI:SK:KSBA:2018:1017201498.1 Uznesenie Krajský súd v Bratislave v právnej veci žalobcu: Plastická chirurgia, s.r.o., Hrachová 16A, 821 05 Bratislava, právne zastúpený: Mgr. Slavomír Trnkócy, advokát, P.O.BOX 199, 810 00 Bratislava, proti žalovanému: Úrad pre dohľad nad zdravotnou starostlivosťou, Žellova 2, 829 24 Bratislava, o preskúmanie zákonnosti rozhodnutia žalovaného č. ZS 104/00007/2015/R zo dňa 27.06.2017, číslo spisu 54561/8971/2017/104 v spojení s rozhodnutím Úradu pre dohľad nad zdravotnou starostlivosťou, pobočka Bratislava č. ZS 104/00007/2015 zo dňa 14.12.2015, číslo spisu 47095/2015/104 a o návrhu žalobcu na odkladný účinok žaloby, takto r o z h o d o l : Krajský súd v Bratislave odkladný účinok žalobe vo veci preskúmania zákonnosti rozhodnutia Úradu pre dohľad nad zdravotnou starostlivosťou č. ZS 104/00007/2015/R zo dňa 27.06.2017 číslo spisu 54561/8971/2017/104 odkladný účinok z a m i e t a. o d ô v o d n e n i e : 1. Žalobca sa žalobou doručenou Krajskému súdu v Bratislave dňa 12.09.2017 domáhal preskúmania zákonnosti rozhodnutia žalovaného č. ZS104/00007/2015/R zo dňa 27.06.2017, ktorým žalovaný potvrdil rozhodnutie Úradu pre dohľad nad zdravotnou starostlivosťou, pobočka Bratislava zo dňa 14.12.2015 o uložení pokuty 5.000,- Eur za porušenie povinností podľa §46 ods. 1 písm. a) v spojení s písm. b) zákona číslo 581/2004 Z.z. tak, že rozklad žalobcu zamietol a rozhodnutie Úradu pre dohľad nad zdravotnou starostlivosťou, pobočka Bratislava potvrdil. 2. Žalobca zároveň požiadal súd o odkladný účinok napadnutého rozhodnutia žalovaného podľa § 213 ods. 2 Správneho súdneho poriadku (SSP). 3. V návrhu na odklad vykonateľnosti žalobca uviedol, že by mohli nastať nenapraviteľné, alebo len ťažko napraviteľné následky. 4. Žalovaný sa k žalobe a k návrhu na priznanie odkladného účinku vyjadril podaním doručeným súdu dňa 15.12.2017. 5. Podľa § 184 Správneho súdneho poriadku (ďalej len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Žalobca vo svojom návrhu uviedol, že mu hrozia nenapraviteľné, alebo len ťažko napraviteľné následky. 9. Návrh na priznanie odkladného účinku musí obsahovať dostatočnú identifikáciu dôvodu pre priznanie odkladného účinku. Je nutné, aby žalobca dostatočne vymedzil aj konkrétny dôvod a skutkové okolnosti s ním spojené. Od tohto vymedzenia potom bude závisieť vo veľkej miere aj rozhodnutie správneho súdu a rozsah jeho odôvodnenia. Nakoľko žalobca v tomto prípade vôbec neuviedol konkrétne dôvody, respektíve konkrétne nenapraviteľné, alebo len ťažko napraviteľné následky, ktoré mu podľa neho v dôsledku rozhodnutia žalovaného hrozia, pričom podmienky ust. § 185 písm. a) SSP neboli splnené, súd v súlade s citovaným zákonným ustanovením § 188 SSP návrh žalobcu zamietol. Poučenie: Proti tomuto uzneseniu kasačná sťažnosť nie je prípustná podľa § 439 ods. 2 písm. e) SSP.</w:t>
      </w:r>
    </w:p>
    <w:p/>
    <w:p>
      <w:r>
        <w:t>Zdroj: KAUZIS.SK – https://www.kauzis.sk/judikatura/r/ECLI:SK:KSBA:2018:1017201498.1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