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5S/181/2017 z 27. 8. 2018</w:t>
      </w:r>
    </w:p>
    <w:p>
      <w:r>
        <w:t>Uznesenie Krajského súdu Bratislava z 27. augusta 2018, sp. zn. 5S/181/2017, ECLI:SK:KSBA:2018:1017201544.2</w:t>
      </w:r>
    </w:p>
    <w:p>
      <w:r>
        <w:t>Súd: Krajský súd Bratislava</w:t>
      </w:r>
    </w:p>
    <w:p>
      <w:r>
        <w:t>Spisová značka: 5S/181/2017</w:t>
      </w:r>
    </w:p>
    <w:p>
      <w:r>
        <w:t>ECLI: ECLI:SK:KSBA:2018:1017201544.2</w:t>
      </w:r>
    </w:p>
    <w:p>
      <w:r>
        <w:t>Dátum vydania: 27. 8. 2018</w:t>
      </w:r>
    </w:p>
    <w:p>
      <w:r>
        <w:t>Forma: Uznesenie</w:t>
      </w:r>
    </w:p>
    <w:p>
      <w:pPr>
        <w:pStyle w:val="Heading2"/>
      </w:pPr>
      <w:r>
        <w:t>Text rozhodnutia</w:t>
      </w:r>
    </w:p>
    <w:p>
      <w:r>
        <w:t>Súd: Krajský súd Bratislava Spisová značka: 5S/181/2017 Identifikačné číslo súdneho spisu: 1017201544 Dátum vydania rozhodnutia: 28. 08. 2018 Meno a priezvisko sudcu, VSÚ: Mgr. Zuzana Gaplovská ECLI: ECLI:SK:KSBA:2018:1017201544.2 Uznesenie Krajský súd v Bratislave v právnej veci žalobcu: R.. N. Z., nar. XX.XX.XXXX, XXX XX Z. XXX, zastúpený: Advokátska kancelária Mrázovský &amp; partners, s.r.o., Mariánske námestie 2, 010 01 Žilina, IČO: 36 855 278, proti žalovanému: Úrad pre reguláciu sieťových odvetví - Regulačná rada, Bajkalská 27, P.O. BOX 12, 820 04 Bratislava 27, o preskúmanie zákonnosti rozhodnutia žalovaného č. 10/13997/17/RR zo dňa 01.08.2017, takto r o z h o d o l : Správny súd konanie z a s t a v u j e. Žiaden z účastníkov nemá právo na náhradu trov konania. o d ô v o d n e n i e : 1. Správnou žalobou doručenou tunajšiemu správnemu súdu dňa 21.09.2017 sa žalobca domáhal preskúmania zákonnosti rozhodnutia žalovaného č. 10/13997/17/RR zo dňa 01.08.2017, ktorým žalovaný zamietol odvolanie žalobcu a potvrdil rozhodnutie Úradu pre reguláciu sieťových odvetví č. 2110/2014/E-OZ zo dňa 14.04.2014. Prvostupňovým rozhodnutím správny orgán určil žalobcovi na obdobie od roku 2014 do 01.07.2027 pevnú cenu elektriny pre stanovenie doplatku vo výške XXX,XX eura/MWh, vyrobenej zo slnečnej energie v zariadení výrobcu elektriny vo fotovoltickej elektrárni R.. N. Z., Z. XXX - 11,52 kWp s celkovým inštalovaným výkonom 11,52 kW, umiestnenej na streche rodinného domu, súp. č. XXX, nachádzajúceho sa v k. ú. Z. na pozemku s parc. č. N. XXX/XX-XX. 2. Keďže žalobca spolu s podaním správnej žaloby nezaplatil súdny poplatok za žalobu v sume 35,- eur (podľa položky 10 písm. a) sadzobníka súdnych poplatkov zák. č. 71/1992 Zb. v platnom znení v spojení s § 6 ods. 3 zákona č. 71/1992 Zb. o súdnych poplatkoch a poplatku za výpis z registra trestov), správny súd ho pod následkom zastavenia konania vyzval na jeho zaplatenie v lehote 10 dní od doručenia, výzvou č. k. 5S 181/2017 - 40 zo dňa 14.11.2017, doručenou právnemu zástupcovi žalobcu dňa 28.12.2017. 3. Žalobca napriek výzve správneho súdu súdny poplatok do dátumu vydania tohto rozhodnutia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prvej vety zákona o súdnych poplatkoch, prvoinštančný súd zruší uznesenie o zastavení konania pre nezaplatenie súdneho poplatku, ak bol súdny poplatok zaplatený v lehote určenej súdom podľa odseku 1 alebo ak sú na to dôvody podľa odseku 2. 9. Podľa § 14 ods. 3 zákona o súdnych poplatkoch, v sťažnosti proti rozhodnutiu o zastavení súdneho konania pre nezaplatenie súdneho poplatku nemožno namietať skutočnosti, ktoré nastali po uplynutí lehoty na zaplatenie súdneho poplatku. 10.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11. Keďže žalobca nezaplatil súdny poplatok ani v lehote určenej správnym súdom, správny súd postupoval v zmysle § 10 ods. 1 zákona o súdnych poplatkoch a predmetné konanie zastavil. 12. O náhrade trov konania správny súd rozhodol podľa § 170 písm. b) zákona č. 162/2015 Z. z. Správny súdny poriadok (ďalej len „SSP“) tak, že žiaden z účastníkov konania nemá právo na náhradu trov konania, nakoľko konanie bolo zastavené. Poučenie: Proti uzneseniu súdu prvej inštancie vydanému súdnym úradníkom, ktoré treba doručiť,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https://www.kauzis.sk/judikatura/r/ECLI:SK:KSBA:2018:1017201544.2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