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5S/235/2017 z 12. 12. 2018</w:t>
      </w:r>
    </w:p>
    <w:p>
      <w:r>
        <w:t>Uznesenie Krajského súdu Bratislava z 12. decembra 2018, sp. zn. 5S/235/2017, ECLI:SK:KSBA:2018:1017201967.2</w:t>
      </w:r>
    </w:p>
    <w:p>
      <w:r>
        <w:t>Súd: Krajský súd Bratislava</w:t>
      </w:r>
    </w:p>
    <w:p>
      <w:r>
        <w:t>Spisová značka: 5S/235/2017</w:t>
      </w:r>
    </w:p>
    <w:p>
      <w:r>
        <w:t>ECLI: ECLI:SK:KSBA:2018:1017201967.2</w:t>
      </w:r>
    </w:p>
    <w:p>
      <w:r>
        <w:t>Dátum vydania: 12. 12. 2018</w:t>
      </w:r>
    </w:p>
    <w:p>
      <w:r>
        <w:t>Forma: Uznesenie</w:t>
      </w:r>
    </w:p>
    <w:p>
      <w:pPr>
        <w:pStyle w:val="Heading2"/>
      </w:pPr>
      <w:r>
        <w:t>Text rozhodnutia</w:t>
      </w:r>
    </w:p>
    <w:p>
      <w:r>
        <w:t>Súd: Krajský súd Bratislava Spisová značka: 5S/235/2017 Identifikačné číslo súdneho spisu: 1017201967 Dátum vydania rozhodnutia: 13. 12. 2018 Meno a priezvisko sudcu, VSÚ: Mgr. Radim Hudec ECLI: ECLI:SK:KSBA:2018:1017201967.2 Uznesenie Krajský súd v Bratislave v právnej veci žalobcu v 1. rade: G.. T. O., W. Ú. X, XXX XX W., v 2. rade: O. P., T. XX, T., F. XXX XX, X., v 3. rade: F. O., Č. X, H. X., F. XXX XX, X., v 4. rade: O. X., Š. X, W., F. XXX XX, X., v 5. rade: F. F. G.., O. XX, E. L., F. XXX XX, X., v 6. rade: I. H. U.. Y. N. I., X. N. XX, W., F. XXX, v 7. rade: O. H., G.. Y. B. O.Š. G.., O.. U. XX/XXXX, W. A. W., v 8. rade: X. T. G.., E. XX, W., F. XXX XX, X., v 9. rade: M. E., L. XX, W., F. XXX XX, X., v 10. rade: L. B., X. XXX/XXX, Ž. - P., F. XXX XX, X., v 11. rade: M. P., G.., M. XX, L., v 12. rade: U. Q. G.., G.. P. XXX/XX, T. X., F. XXX XX, X., v 13. rade: Š. F., O. XXX/XX, W., F. XXX XX, X., v 14. rade: U.Á. Y., D. XX, W., F. XXX XX, X., v 15. rade: F. X., Č. XXX, D., F. XXX XX, X., v 16. rade: L. U.D. U.. G.. Y. D. L. F.., F., v 17. rade: H. G. Y.. X.., W. X, W., F. XXX XX, X., v 18. rade: M. P. U.., O. XX, W., F. XXX XX, X., , v 19. rade: P. X.. X.. H.. E.., O. XX, W., F.Č. XXX XX, X. A. X-XXTC G. X..H..E.., A. XX, Q., v 20. rade: T. X. Y.. X.., Za M. X, F., F. XXX XX, X., v 21. rade: T. X. Y.. X.., Za M. X, F., F. XXX XX, X., v 22. rade: Y. F., X.. H.. E.., T. I. X, W., F. XXXXX, X., v 23. rade: X. N., S. XXX/X, O., X., v 24. rade: L. W., W. XX, W., F. XXX XX, X., v 25. rade: O. Y., Š. X, W., F. XXX XX, X., v 26. rade: J. G., P.. H.. Š. XXX/XX,XXX XX F., v 27. rade: F. H. Y. B. F. G.., F., L. X/A, W., v 28. rade: X. P. G.., D. H. XXX, D. H., F. XXX XX, X., v 29. rade: X. D., Š. O. XA, W., F. XXX XX, X., v 30. rade: C. P. G.., E. X, S., F. XXX XX, X., v 31. rade: O. Y., W. XX, F., F. XXX XX, X., v 32. rade: O. P., O. XXX/XX, XXX XX M., v 33. rade: I. H., M. X, XXX XX W., v 34. rade: H., X.. X.. H.. E.., S. I. XXX, W. A. W., všetci zastúpení splnomocneným zástupcom: ANDALEX REALITY, s.r.o., Tehelná 42, 900 42 Dunajská Lužná, IČO: 35 819 731, právne zastúpený advokátom JUDr. Slávom Uhrinom, AK Švabinského 19, 851 01 Bratislava, proti žalovanému: Mestská časť Bratislava - Petržalka, so sídlom Kutlíkova 17, 852 12 Bratislava, o doručenie rozhodnutia opomenutým účastníkom konania, ktorým na žiadosť vlastníka stavby F. rozhodol o odstránení stavby súp. č. XXXX na parc. č. XXXX/XX a XXXX/ XXX, k. ú. F., o zastavenie konania o kasačnej sťažnosti žalobcov zo dňa 26.11.2017 proti uzneseniu Krajského súdu v Bratislave zo dňa 30.01.2018, č. k. 5S/235/2017-25, takto r o z h o d o l : Správny súd konanie o kasačnej sťažnosti žalobcov v 1. až 38. rade zo dňa 11.03.2018 z a s t a v u j e. Žiaden z účastníkov nemá právo na náhradu trov konania. o d ô v o d n e n i e : 1. Správnou žalobou doručenou tunajšiemu správnemu súdu dňa 27.11.2017 sa žalobcovia domáhali doručenia rozhodnutia opomenutým účastníkom konania, ktorým na žiadosť vlastníka stavby F. žalovaný rozhodol o odstránení stavby súp. č. XXXX na parc. č. XXXX/XX a XXXX/XXX, k. ú. F.. 2. Uznesením zo dňa 30.01.2018, č. k. 5S/235/2017-25 správny súd žalobu odmietol. O náhrade trov konania rozhodol tak, že žiadnemu z účastníkov konania právo na náhradu trov konania nepriznal. 3. Proti tomuto uzneseniu podali žalobcovia dňa 12.03.2018 kasačnú sťažnosť. 4. Keďže žalobcovia spolu s podaním kasačnej sťažnosti nezaplatili súdny poplatok za kasačnú sťažnosť v sume 140,- eur, správny súd ich pod následkom zastavenia konania vyzval na zaplatenie súdneho poplatku v lehote 10 dní od doručenia výzvy, a to výzvou č. k. 5S/235/2017-31 zo dňa 11.06.2018, doručenou splnomocnenému zástupcovi žalobcov dňa 20.09.2018. Lehota na zaplatenie súdneho poplatku za podanie kasačnej sťažnosti žalobcom uplynula dňom 01.10.2018. 5. Správny súd konštatuje, že žalobcovia napriek výzve správneho súdu súdny poplatok v súdom stanovenej lehote nezaplatili. 6.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7.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9.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11. Podľa § 14 ods. 3 zákona o súdnych poplatkoch, v sťažnosti proti rozhodnutiu o zastavení súdneho konania pre nezaplatenie súdneho poplatku nemožno namietať skutočnosti, ktoré nastali po uplynutí lehoty na zaplatenie súdneho poplatku. 12.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13. Keďže žalobcovia nezaplatili súdny poplatok za podanie kasačnej sťažnosti ani v lehote určenej správnym súdom, správny súd postupoval v súlade s ust. § 10 ods. 1 zákona o súdnych poplatkoch a predmetné konanie o kasačnej sťažnosti žalobcov zo dňa 11.03.2018 zastavil. 14.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https://www.kauzis.sk/judikatura/r/ECLI:SK:KSBA:2018:1017201967.2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