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2S/297/2017 z 13. 6. 2018</w:t>
      </w:r>
    </w:p>
    <w:p>
      <w:r>
        <w:t>Uznesenie Krajského súdu Bratislava z 13. júna 2018, sp. zn. 2S/297/2017, ECLI:SK:KSBA:2018:1017202057.2</w:t>
      </w:r>
    </w:p>
    <w:p>
      <w:r>
        <w:t>Súd: Krajský súd Bratislava</w:t>
      </w:r>
    </w:p>
    <w:p>
      <w:r>
        <w:t>Spisová značka: 2S/297/2017</w:t>
      </w:r>
    </w:p>
    <w:p>
      <w:r>
        <w:t>ECLI: ECLI:SK:KSBA:2018:1017202057.2</w:t>
      </w:r>
    </w:p>
    <w:p>
      <w:r>
        <w:t>Dátum vydania: 13. 6. 2018</w:t>
      </w:r>
    </w:p>
    <w:p>
      <w:r>
        <w:t>Forma: Uznesenie</w:t>
      </w:r>
    </w:p>
    <w:p>
      <w:pPr>
        <w:pStyle w:val="Heading2"/>
      </w:pPr>
      <w:r>
        <w:t>Text rozhodnutia</w:t>
      </w:r>
    </w:p>
    <w:p>
      <w:r>
        <w:t>Súd: Krajský súd Bratislava Spisová značka: 2S/297/2017 Identifikačné číslo súdneho spisu: 1017202057 Dátum vydania rozhodnutia: 14. 06. 2018 Meno a priezvisko sudcu, VSÚ: JUDr. Vlastimil Pavlikovský ECLI: ECLI:SK:KSBA:2018:1017202057.2 Uznesenie Krajský súd v Bratislave v právnej veci žalobcu: COOP JLC, a.s., IČO: 36 260 452, Kostolné Kračany 432, 930 03 Kostolné Kračany, zastúpený: JUDr. Jozef Madej, advokát, Laurinská 3, 811 01 Bratislava, proti žalovanému: Finančné riaditeľstvo Slovenskej republiky, Lazovná č. 63, 974 01 Banská Bystrica, v konaní o preskúmanie zákonnosti rozhodnutia žalovaného č. 102139483/2017 zo dňa 10.10.2017 a o návrhu na priznanie odkladného účinku, takto r o z h o d o l : Krajský súd v Bratislave návrh žalobcu na priznanie odkladného účinku správnej žaloby zo dňa 08.12.2017 z a m i e t a. o d ô v o d n e n i e : 1. Žalobou zo dňa 08.12.2017 podanou na Krajský súd v Bratislave dňa 11.12.2017 sa žalobca domáhal preskúmania zákonnosti rozhodnutia žalovaného č. 102139483/2017 zo dňa 10.10.2017, ktorým žalovaný potvrdil rozhodnutie Daňového úradu pre vybrané daňové subjekty č. 100430697/2017 zo dňa 09.03.2017, ktorým bol určený rozdiel dane v sume XX.XXX,XX eur na dani z pridanej hodnoty za zdaňovacie obdobie máj 2013. 2. Žalobca zároveň podaním zo dňa 08.12.2017, doručeným správnemu súdu dňa 11.12.2017 požiadal súd o priznanie odkladného účinok napadnutého rozhodnutia žalovaného podľa § 185 zákona č. 162/2015 Z. z. Správny súdny poriadok (ďalej len „SSP“). V návrhu na odklad vykonateľnosti žalobca uviedol, že okamžitým výkonom napadnutých rozhodnutí by vznikla žalobcovi značná finančná a hospodárska škoda ktorá by mohla viesť až k likvidácii podnikateľského subjektu a zároveň konštatuje, že priznanie odkladného účinku nie je v rozpore s verejným záujmom. 3. K návrhu žalobcu na priznanie odkladného účinku napadnutého rozhodnutia sa vyjadril žalovaný v podaní zo dňa 10.05.2018 tak, že žalobca vo svojej žalobe neuviedol žiadne skutočnosti, z ktorých vyplýva závažný dopad rozhodnutia žalovaných daňových orgánov na fungovanie žalobcu a žalovaný nevidí dôvody na priznanie odkladného účinku predmetnej žaloby vo veci žalobou napadnutého rozhodnutia. 4. Podľa § 184 SSP podanie správnej žaloby nemá odkladný účinok, ak tento zákon alebo osobitný predpis neustanovuje inak. 5.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6.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7. Podľa § 188 SSP ak správny súd návrhu žalobcu nevyhovie, uznesením ho zamietne. 8. Správny súd v súlade s citovaným zákonným ustanovením § 188 SSP zamietol návrh žalobcu, nakoľko neboli splnené podmienky ust. § 185 písm. a) SSP a žalobca vo svojom návrhu dostatočne neodôvodnil, v čom spočíva závažná ujma pri výkone napadnutého rozhodnutia a aká konkrétna škoda, resp. ujma by mu mohla byť spôsobená. Jeho argumenty sú len všeobecné a správny súd v nich nevidel skutočnú hrozbu odôvodňujúcu obavu závažnej ujmy, značnej hospodárskej škody, finančnej škody, prípadne iného nenapraviteľného následku. Žalobca zároveň opomenul osvedčiť svoje tvrdenie, že priznanie odkladného účinku nie je v rozpore s verejným záujmom. V predmetnej veci nie sú dané ani podmienky vyplývajúce z § 185 písm. b) SSP na priznanie odkladného účinku správnej žalobe. 9. Toto rozhodnutie prijal senát Krajského súdu v Bratislave pomerom hlasov 3:0 (§ 139 ods. 4 SSP v spojení s § 147 ods. 2 SSP). Poučenie: Proti tomuto uzneseniu kasačná sťažnosť nie je prípustná podľa § 439 ods. 2 písm. e) SSP.</w:t>
      </w:r>
    </w:p>
    <w:p/>
    <w:p>
      <w:r>
        <w:t>Zdroj: KAUZIS.SK – https://www.kauzis.sk/judikatura/r/ECLI:SK:KSBA:2018:1017202057.2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