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2S/312/2017 z 22. 3. 2018</w:t>
      </w:r>
    </w:p>
    <w:p>
      <w:r>
        <w:t>Uznesenie Krajského súdu Bratislava z 22. marca 2018, sp. zn. 2S/312/2017, ECLI:SK:KSBA:2018:1017202158.1</w:t>
      </w:r>
    </w:p>
    <w:p>
      <w:r>
        <w:t>Súd: Krajský súd Bratislava</w:t>
      </w:r>
    </w:p>
    <w:p>
      <w:r>
        <w:t>Spisová značka: 2S/312/2017</w:t>
      </w:r>
    </w:p>
    <w:p>
      <w:r>
        <w:t>ECLI: ECLI:SK:KSBA:2018:1017202158.1</w:t>
      </w:r>
    </w:p>
    <w:p>
      <w:r>
        <w:t>Dátum vydania: 22. 3. 2018</w:t>
      </w:r>
    </w:p>
    <w:p>
      <w:r>
        <w:t>Forma: Uznesenie</w:t>
      </w:r>
    </w:p>
    <w:p>
      <w:pPr>
        <w:pStyle w:val="Heading2"/>
      </w:pPr>
      <w:r>
        <w:t>Text rozhodnutia</w:t>
      </w:r>
    </w:p>
    <w:p>
      <w:r>
        <w:t>Súd: Krajský súd Bratislava Spisová značka: 2S/312/2017 Identifikačné číslo súdneho spisu: 1017202158 Dátum vydania rozhodnutia: 23. 03. 2018 Meno a priezvisko sudcu, VSÚ: JUDr. Vlastimil Pavlikovský ECLI: ECLI:SK:KSBA:2018:1017202158.1 Uznesenie Krajský súd v Bratislave v právnej veci žalobcu: BILLA s.r.o., Bajkalská 19/A, 821 02 Bratislava, zastúpený: AK SOUKENÍK - ŠTRPKA, s.r.o., Šoltésovej 14, 811 08 Bratislava, proti žalovanému: Štátna veterinárna a potravinová správa Slovenskej republiky, Botanická 17, 842 13 Bratislava, v konaní o preskúmanie zákonnosti rozhodnutia žalovaného č. 3308/2017-2 zo dňa 18.10.2017 a o návrhu na priznanie odkladného účinku, takto r o z h o d o l : Krajský súd v Bratislave p r i z n á v a žalobe vo veci preskúmania zákonnosti rozhodnutia Štátnej veterinárnej a potravinovej správy Slovenskej republiky č. 3308/2017-2 zo dňa 18.10.2017 odkladný účinok, a to až do právoplatnosti rozhodnutia správneho súdu vo veci samej. o d ô v o d n e n i e : 1. Žalobou zo dňa 18.12.2017 podanou na Krajskom súde v Bratislave dňa 28.12.2017 sa žalobca domáhal preskúmania zákonnosti rozhodnutia žalovaného č. 3308/2017-2 zo dňa 18.10.2017, ktorým žalovaný potvrdil prvostupňové rozhodnutie Regionálnej veterinárnej a potravinovej správy Bratislava - mesto č. /169/1457/2017-163 zo dňa 03.07.2017. Prvostupňovým rozhodnutím bola žalobcovi uložená úhrnná pokuta vo výške 1.000.000,- Eur za porušenie povinností ustanovených všeobecne záväznými právnymi predpismi v oblasti potravinárstva podľa ustanovenia § 28 ods. 4 písm. i) zákona č. 152/1995 Z. z. o potravinách v znení neskorších predpisov (ďalej len „Zákon o potravinách“) v spojení s ustanovením § 28 ods. 8 Zákona o potravinách. 2. Žalobca zároveň požiadal súd o priznanie odkladného účinku napadnutému rozhodnutiu. Vo svojom návrhu žalobca uviedol, že žalobca podľa individuálnej účtovnej závierky zostavenej k 31.12.2016 dosiahol v účtovnom roku 2016 relatívne vysoký účtovný zisk vo výške 2.170.000,- Eur, záväzky žalobcu niekoľkonásobne prevyšujú tento hospodársky výsledok žalobcu za rok 2016, a to viac ako 47-násobne. Záväzky žalobcu predstavujú sumu vo výške 103.891.000,- Eur, ktorých prevažnú časť tvoria záväzky z obchodného styku, úvery a pôžičky. Žalobca taktiež ako jeden z najvýznamnejších zamestnávateľov v Slovenskej republike zamestnáva takmer 4.000 zamestnancov, a teda vynakladá nemalé finančné prostriedky aj na mzdy, dane a odvody svojich zamestnancov. Z prehľadu hospodárskych výsledkov žalobcu je teda zrejmé, že v prípade zaplatenia pokuty je spôsobilé privodiť žalobcovi závažnú ujmu v podobe výrazného zhoršenia jeho platobnej schopnosti. Žalobca by v dôsledku výkonu napadnutého rozhodnutia o odvolaní nebol schopný plniť svoje záväzky riadne a včas, a to či už voči svojim dodávateľom, zamestnancom, správcovi dane, poisťovniam alebo bankám. V závere žalobca konštatuje, že došlo k splneniu všetkých predpokladov na priznanie odkladného účinku správnej žalobe. 3. Podľa § 184 SSP podanie správnej žaloby nemá odkladný účinok, ak tento zákon alebo osobitný predpis neustanovuje inak.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6. Podľa § 188 SSP, ak správny súd návrhu žalobcu nevyhovie, uznesením ho zamietne. 7. Správny súd považoval dôvody uvedené v návrhu žalobcu na priznanie odkladného účinku správnej žaloby proti rozhodnutiu žalovaného za dôvodné, nakoľko výkonom napadnutého rozhodnutia žalobcu skutočne hrozí závažná ujma, značná hospodárska či finančná škoda alebo iný ťažko napraviteľný následok spočívajúci v podobe výrazného zhoršenia jeho platobnej schopnosti. Priznanie odkladného účinku nie je v rozpore s verejným záujmom alebo so záujmom Európskej únie. 8. Vzhľadom na vyššie uvedené skutočnosti postupoval správny súd v súlade s § 185 písm. a) SSP a rozhodol o žiadosti žalobcu spôsobom uvedeným vo výroku tohto uznesenia tak, že žalobe priznal odkladný účinok. 9. Toto rozhodnutie senát Krajského súdu v Bratislave prijal pomerom hlasov 3:0 (§ 139 ods. 4 SSP v spojení s § 147 ods. 2 SSP). Poučenie: Proti tomuto uzneseniu nie je prípustná kasačná sťažnosť (§ 439 ods. 2 písm. e) SSP).</w:t>
      </w:r>
    </w:p>
    <w:p/>
    <w:p>
      <w:r>
        <w:t>Zdroj: KAUZIS.SK – https://www.kauzis.sk/judikatura/r/ECLI:SK:KSBA:2018:1017202158.1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