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1S/63/2018 z 20. 8. 2018</w:t>
      </w:r>
    </w:p>
    <w:p>
      <w:r>
        <w:t>Uznesenie Krajského súdu Bratislava z 20. augusta 2018, sp. zn. 1S/63/2018, ECLI:SK:KSBA:2018:1018200751.1</w:t>
      </w:r>
    </w:p>
    <w:p>
      <w:r>
        <w:t>Súd: Krajský súd Bratislava</w:t>
      </w:r>
    </w:p>
    <w:p>
      <w:r>
        <w:t>Spisová značka: 1S/63/2018</w:t>
      </w:r>
    </w:p>
    <w:p>
      <w:r>
        <w:t>ECLI: ECLI:SK:KSBA:2018:1018200751.1</w:t>
      </w:r>
    </w:p>
    <w:p>
      <w:r>
        <w:t>Dátum vydania: 20. 8. 2018</w:t>
      </w:r>
    </w:p>
    <w:p>
      <w:r>
        <w:t>Forma: Uznesenie</w:t>
      </w:r>
    </w:p>
    <w:p>
      <w:pPr>
        <w:pStyle w:val="Heading2"/>
      </w:pPr>
      <w:r>
        <w:t>Text rozhodnutia</w:t>
      </w:r>
    </w:p>
    <w:p>
      <w:r>
        <w:t>Súd: Krajský súd Bratislava Spisová značka: 1S/63/2018 Identifikačné číslo súdneho spisu: 1018200751 Dátum vydania rozhodnutia: 21. 08. 2018 Meno a priezvisko sudcu, VSÚ: JUDr. Renáta Janáková ECLI: ECLI:SK:KSBA:2018:1018200751.1 Uznesenie Krajský súd v Bratislave v právnej veci žalobcu: Mesto Svidník, Sov. Hrdinov 200/33, Svidník proti žalovanému: Úrad pre verejné obstarávanie, Ružová dolina 10, Bratislava o preskúmanie rozhodnutia žalovaného č. 6354-P/2018 zo dňa 19.04.2018 a o odkladný účinok, takto r o z h o d o l : Správny súd v Bratislave návrh žalobcu o priznanie odkladného účinku žalobe o preskúmanie rozhodnutia žalovaného č. 6354-P/2018 zo dňa 19.04.2018 z a m i e t a . o d ô v o d n e n i e : 1.Žalobca sa žalobou doručenou tunajšiemu súdu dňa 21.05.2018 domáhal preskúmania zákonnosti rozhodnutia žalovaného č. 6354-P/2018 zo dňa 19.04.2018, ktorým bol zamietnutý rozklad žalobcu a rozhodnutie Úradu pre verejné obstarávanie č. spisu 16894 - 3000/2017, 752-3000/2018 zo dňa 12.01.2018 o uložení pokuty vo výške 90 158,99 euro bolo potvrdené. Prvostupňovým rozhodnutím bola žalobcovi uložená pokuta podľa § 149 ods. 1 písm. a) zákona číslo 25/2006 Z.z. o verejnom obstarávaní vo výške 90 158,99 euro za to, že zvolenou formou kombinácie zmluvných vzťahov a to uzavretím: kúpnej zmluvy zo dňa 14.05.2015, dohody o prevode práv a povinností stavebníka zo dňa 14.05.2015, nájomnej zmluvy zo dňa 14.05.2015, zmluvy o budúcej kúpnej zmluve zo dňa 01.07.2015 a kúpnej zmluvy zo dňa 27.02.2017 so spoločnosťami uvedenými vo výroku tohto rozhodnutia, neoprávnene aplikoval výnimku podľa ust. § 1 ods. 2 písm. m) zák. o verejnom obstarávaní a týmto pri obstaraní výstavby bytov nižšieho štandardu bloky B a C na ul. J. vo M. sa vyhol povinnosti uzavrieť zmluvu na daný predmet zákazky na uskutočnenie stavebných prác podľa zákona o verejnom obstarávaní, spôsobom alebo postupom ustanoveným zákonom o verejnom obstarávaní a teda žalobca konal v rozpore s § 9 ods. 1 zákona o verejnom obstarávaní. 2.Žalobca zároveň požiadal súd o priznanie odkladného účinku žaloby o preskúmanie vyššie uvedeného rozhodnutia žalovaného z dôvodu, že v schválenom rozpočte na rok 2018 žalobca nemá voľné peňažné prostriedky na zaplatenie pokuty vo výške 90 158,99 euro a ani zmena rozpočtu neumožní kumulovať peňažné prostriedky v dostatočnej výške. Nepriznanie odkladného účinku by sa negatívne prejavilo na zazmluvnených investičných akciách a majetku žalobcu s následkom závažnej ujmy. Návrhom odkladného účinku žalobca sleduje verejný záujem a legitímne očakávanie na ochrane zákonnosti pred zrejme nezákonným rozhodnutím správneho orgánu. Žalobca súčasne uviedol, že priznanie odkladného účinku je možné subsumovať aj pod ust. § 185 písm. b) z dôvodu, že žalovaný vydal napadnuté rozhodnutie, ktoré má podklad v Smernici Európskeho parlamentu a Rady 2004/18/EÚ z 31.marca 2004 o koordinácii postupov zadávania verejných zákaziek na práce, verejných zákaziek na dodávku tovaru a verejných zákaziek na služby, ktorá bola dňom 18.apríla 2016 zrušená. Vzhľadom na predmet konania považuje žalobca za nevyhnutné, aby súd z opatrnosti zasiahol do výkonu žalobou napadnutého rozhodnutia.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Bratislave po preskúmaní návrhu žalobcu na priznanie odkladného účinku podanej žaloby rozhodol s poukazom na § 188 SSP tak, že tento návrh zamietol, nakoľko dospel k záveru, že neboli splnené podmienky stanovené v § 185 písm. a) a písm. b) SSP. Správny súd poukazuje na to, že žalobca návrh na priznanie odkladného účinku nijako neodôvodnil, resp. neuviedol žiadne konkrétne dôvody podporujúce jeho návrh na odkladný účinok žaloby a ani žiadnym spôsobom hrozbu vážnej a nenapraviteľnej ujmy nepreukázal, a preto súd dospel k záveru, že návrh na odkladný účinok žaloby nie je dôvodný. 7. Toto rozhodnutie senát Krajského súdu v Bratislave prijal pomerom hlasov 3:0 (§ 3 ods. 9 zákona č. 757/2004 Z. z. v znení zákona č. 33/2011 Z. z.). Poučenie: Proti tomuto uzneseniu kasačná sťažnosť nie je prípustná podľa § 439 ods. 2 písm. e/ SSP.</w:t>
      </w:r>
    </w:p>
    <w:p/>
    <w:p>
      <w:r>
        <w:t>Zdroj: KAUZIS.SK – https://www.kauzis.sk/judikatura/r/ECLI:SK:KSBA:2018:1018200751.1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