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14Co/23/2018 z 26. 4. 2018</w:t>
      </w:r>
    </w:p>
    <w:p>
      <w:r>
        <w:t>Uznesenie Krajského súdu Bratislava z 26. apríla 2018, sp. zn. 14Co/23/2018, ECLI:SK:KSBA:2018:1114217740.3</w:t>
      </w:r>
    </w:p>
    <w:p>
      <w:r>
        <w:t>Súd: Krajský súd Bratislava</w:t>
      </w:r>
    </w:p>
    <w:p>
      <w:r>
        <w:t>Spisová značka: 14Co/23/2018</w:t>
      </w:r>
    </w:p>
    <w:p>
      <w:r>
        <w:t>ECLI: ECLI:SK:KSBA:2018:1114217740.3</w:t>
      </w:r>
    </w:p>
    <w:p>
      <w:r>
        <w:t>Dátum vydania: 26. 4. 2018</w:t>
      </w:r>
    </w:p>
    <w:p>
      <w:r>
        <w:t>Forma: Uznesenie</w:t>
      </w:r>
    </w:p>
    <w:p>
      <w:r>
        <w:t>Oblasť práva: Občianske právo</w:t>
      </w:r>
    </w:p>
    <w:p>
      <w:pPr>
        <w:pStyle w:val="Heading2"/>
      </w:pPr>
      <w:r>
        <w:t>Text rozhodnutia</w:t>
      </w:r>
    </w:p>
    <w:p>
      <w:r>
        <w:t>Súd: Krajský súd Bratislava Spisová značka: 14Co/23/2018 Identifikačné číslo súdneho spisu: 1114217740 Dátum vydania rozhodnutia: 27. 04. 2018 Meno a priezvisko sudcu, VSÚ: JUDr. Katarína Javorčíková ECLI: ECLI:SK:KSBA:2018:1114217740.3 Uznesenie Krajský súd v Bratislave v senáte zloženom z predsedníčky senátu JUDr. Kataríny Javorčíkovej a členiek JUDr. Dariny Kuchtovej a Mgr. Barbory Bartekovej, v právnej veci žalobcov: v X. W. A. Z., nar. XX.XX.XXXX, miesto podnikania W. XXX, X.:XX XXX XXX, v 2. rade A. Z., nar. XX.XX.XXXX, bytom W. XXX, v 3. rade K. Z., nar. XX.XX.XXXX, bytom T. XXX, proti žalovanému: PROFI CREDIT Slovakia, s.r.o., Pribinova 25, Bratislava, IČO: 35 792 752, o určenie neplatnosti zmluvy o pôžičke, o odvolaní žalobcov v 1. až 3. rade proti rozsudku Okresného súdu Bratislava I v Bratislave č. k. 15C/113/2014-136 zo dňa 13.11.2017, takto r o z h o d o l : Odvolací súd odvolanie žalobcov v 1. až 3. rade proti rozsudku Okresného súdu Bratislava I v Bratislave č. k. 15C/113/2014-136 zo dňa 13.11.2017 o d m i e t a . Žalovanému nepriznáva nárok na náhradu trov odvolacieho konania. o d ô v o d n e n i e : 1. Napadnutým rozsudkom súd prvej inštancie žalobu vo veci zamietol a žalovanému priznal plný nárok na náhradu trov prvoinštančného konania. 2. Dňa 10.01.2018 bolo súdu prvej inštancie doručené spoločné podanie žalobcov označené ako odvolanie proti rozsudku pod č. k. 15C/113/2014 zo dňa 13.11.2017, ktorým sa domáhali zrušenia rozsudku a vrátenia veci okresnému súdu. Súd prvej inštancie predložil vec na odvolacie konanie dňa 25.01.2018 s konštatovaním, že odvolanie bolo podané oneskorene. 3. Odvolací súd prejednal odvolanie žalobcov ako súd odvolací podľa § 34 CSP, predovšetkým z hľadiska jeho prípustnosti, a dospel k záveru, že odvolanie je podané po uplynutí zákonnej lehoty. 4. Podľa § 362 ods.1 CSP sa odvolanie podáva v lehote v 15 dní odo dňa jeho doručenia na súde, proti ktorého rozhodnutiu smeruje. Podľa § 121 CSP do uplynutia lehoty sa nezapočítava deň, kedy nastala skutočnosť určujúca začiatok lehoty. Lehota je zachovaná ak sa posledný deň lehoty urobí úkon na súde alebo sa podanie odovzdá orgánu, ktorý ma povinnosť ho doručiť. 5. Zo súdneho spisu vyplýva, že všetci žalobcovia rozsudok prevzali osobne na pošte dňa 23.12.2017. Zákonná lehota na podanie odvolania v trvaní 15 dní začala žalobcom plynúť odo dňa 24.12.2017. Posledný deň lehoty pripadol na riadny pracovný deň, pondelok 08.01.2018. Keďže žalobcovia podali odvolanie osobne na súde až dňa 10.01.2018, podali ho po uplynutí zákonnej lehoty. 6. Podľa § 386 písm. a) CSP, odvolací súd odmietne odvolanie ak bolo podané oneskorene. Odvolací súd z uvedených dôvodov odvolanie žalobcov odmietol. 7. Žalovanému nepriznal nárok na náhradu trov odvolacieho konania, pretože mu v súvislosti s podaným odvolaním žiadne trovy nevznikli. 8. Toto rozhodnutie bolo prijaté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https://www.kauzis.sk/judikatura/r/ECLI:SK:KSBA:2018:1114217740.3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