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3Cob/38/2018 z 29. 4. 2018</w:t>
      </w:r>
    </w:p>
    <w:p>
      <w:r>
        <w:t>Uznesenie Krajského súdu Bratislava z 29. apríla 2018, sp. zn. 3Cob/38/2018, ECLI:SK:KSBA:2018:1217219945.1</w:t>
      </w:r>
    </w:p>
    <w:p>
      <w:r>
        <w:t>Súd: Krajský súd Bratislava</w:t>
      </w:r>
    </w:p>
    <w:p>
      <w:r>
        <w:t>Spisová značka: 3Cob/38/2018</w:t>
      </w:r>
    </w:p>
    <w:p>
      <w:r>
        <w:t>ECLI: ECLI:SK:KSBA:2018:1217219945.1</w:t>
      </w:r>
    </w:p>
    <w:p>
      <w:r>
        <w:t>Dátum vydania: 29. 4. 2018</w:t>
      </w:r>
    </w:p>
    <w:p>
      <w:r>
        <w:t>Forma: Uznesenie</w:t>
      </w:r>
    </w:p>
    <w:p>
      <w:r>
        <w:t>Oblasť práva: Obchodné právo</w:t>
      </w:r>
    </w:p>
    <w:p>
      <w:pPr>
        <w:pStyle w:val="Heading2"/>
      </w:pPr>
      <w:r>
        <w:t>Text rozhodnutia</w:t>
      </w:r>
    </w:p>
    <w:p>
      <w:r>
        <w:t>Súd: Krajský súd Bratislava Spisová značka: 3Cob/38/2018 Identifikačné číslo súdneho spisu: 1217219945 Dátum vydania rozhodnutia: 30. 04. 2018 Meno a priezvisko sudcu, VSÚ: Mgr. Štefan Zelenák ECLI: ECLI:SK:KSBA:2018:1217219945.1 Uznesenie Krajský súd v Bratislave v senáte zloženom z predsedu senátu Mgr. Štefana Zelenáka a členiek senátu JUDr. Eleny Ondrišovej a JUDr. Ivony Hrčekovej, v právnej veci žalobcu Centrálny depozitár cenných papierov SR, a.s., Ul. 29. augusta 1/A, Bratislava, IČO: 31 338 976, proti žalovanému DUO GROUP, a.s., Námestie Matice slovenskej 8, Žiar nad Hronom, IČO: 36 622 443, o zaplatenie 397,80 EUR s prísl. a o späťvzatí žaloby, jednohlasne, takto r o z h o d o l : Krajský súd v Bratislave p r i p ú š ť a späťvzatie žaloby žalobcom, platobný rozkaz Okresného súdu Bratislava II v Bratislave č.k. 51Cb/225/2017-20 zo dňa 10.1.2018 z r u š u j e a konanie z a s t a v u j e . Žalobcovi priznáva nárok náhradu trov konania v plnom rozsahu. o d ô v o d n e n i e : 1. Súd prvej inštancie platobným rozkazom č.k. 51Cb/225/2017-20 zo dňa 10.1.2018 uložil žalovanému povinnosť do 15 dní odo dňa doručenia platobného rozkazu zaplatiť žalobcovi sumu 397,80 EUR spolu s úrokom z omeškania vo výške 8,25 % ročne zo sumy 397,80 EUR od 1.2.2014 do zaplatenia. Žalovanému uložil povinnosť do 15 dní odo dňa doručenia platobného rozkazu zaplatiť žalobcovi náhradu trov konania 23,50 EUR. 2. Žalobca podaním zo dňa 23.1.2018, ktoré došlo súdu prvej inštancie dňa 24.1.2018, v lehote na podanie odporu, zobral žalobu podanú dňa 12.12.2017 v celom rozsahu späť z dôvodu, že žalovaný dňa 22.1.2018 uhradil žalovanú istinu v plnej výške. 3. Súd prvej inštancie súhlas žalovaného so späťvzatím žaloby nežiadal v zmysle ust. § 146 ods. 1 C.s.p. 4. Podľa § 370 ods. 1, C.s.p., ak je žaloba vzatá späť po rozhodnutí súdu prvej inštancie, ale skôr, ako rozhodnutie nadobudlo právoplatnosť, odvolací súd rozhodne o pripustení späťvzatia. 5. V intenciách citovaných zákonných ustanovení, keď žalobca po rozhodnutí súdu prvej inštancie vzal žalobu späť v celom rozsahu skôr ako rozhodnutie nadobudlo právoplatnosť, za situácie, že žalovaného súhlas s týmto späťvzatím nebol potrebný, odvolací súd bez nariadenia odvolacieho pojednávania postupom podľa § 385 C.s.p. pripustil späťvzatie žaloby, vydaný platobný rozkaz súdu prvej inštancie zrušil a predmetné konanie zastavil. Pre aplikáciu ustanovenia § 370 ods.1, C.s.p. boli splnené zákonné podmienky. 6. O náhrade trov konania odvolací súd rozhodol podľa § 396 ods. 1 C.s.p. v spojení s § 256 ods. 1 C.s.p. a žalobcovi priznal nárok na plnú náhradu trov konania proti žalovanému, ktorý procesne zavinil zastavenie konania a zároveň súd prvej inštancie rozhodne aj o vrátení súdneho poplatku.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https://www.kauzis.sk/judikatura/r/ECLI:SK:KSBA:2018:1217219945.1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