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2Co/265/2015 z 20. 2. 2018</w:t>
      </w:r>
    </w:p>
    <w:p>
      <w:r>
        <w:t>Rozsudok Krajského súdu Bratislava z 20. februára 2018, sp. zn. 2Co/265/2015, ECLI:SK:KSBA:2018:1314217119.1</w:t>
      </w:r>
    </w:p>
    <w:p>
      <w:r>
        <w:t>Súd: Krajský súd Bratislava</w:t>
      </w:r>
    </w:p>
    <w:p>
      <w:r>
        <w:t>Spisová značka: 2Co/265/2015</w:t>
      </w:r>
    </w:p>
    <w:p>
      <w:r>
        <w:t>ECLI: ECLI:SK:KSBA:2018:1314217119.1</w:t>
      </w:r>
    </w:p>
    <w:p>
      <w:r>
        <w:t>Dátum vydania: 20. 2. 2018</w:t>
      </w:r>
    </w:p>
    <w:p>
      <w:r>
        <w:t>Forma: Rozsudok</w:t>
      </w:r>
    </w:p>
    <w:p>
      <w:r>
        <w:t>Oblasť práva: Občianske právo</w:t>
      </w:r>
    </w:p>
    <w:p>
      <w:pPr>
        <w:pStyle w:val="Heading2"/>
      </w:pPr>
      <w:r>
        <w:t>Text rozhodnutia</w:t>
      </w:r>
    </w:p>
    <w:p>
      <w:r>
        <w:t>Súd: Krajský súd Bratislava Spisová značka: 2Co/265/2015 Identifikačné číslo súdneho spisu: 1314217119 Dátum vydania rozhodnutia: 21. 02. 2018 Meno a priezvisko sudcu, VSÚ: JUDr. Mária Hajdínová ECLI: ECLI:SK:KSBA:2018:1314217119.1 ROZSUDOK V MENE SLOVENSKEJ REPUBLIKY Krajský súd v Bratislave v senáte zloženom z predsedníčky senátu JUDr. Márie Hajdínovej a členov senátu JUDr. Evy Mészárosovej a JUDr. Silvie Walterovej v právnej veci žalobcu: ZH Kredit, s.r.o., Bratislava, Dvořákovo nábrežie č. 8/A, IČO: 36 049 581, zastúpený JUDr. Felixom Neupauerom, advokátom v Bratislave, Dvořákovo nábrežie č. 8/A, proti žalovanému: M. P. , narodený dňa XX.X.XXXX, bytom L. A. W., G. č. 9, o zaplatenie sumy 294,70 € s príslušenstvom, na odvolanie žalobcu proti rozsudku Okresného súdu Bratislava III. zo dňa 15. mája 2015, č.k. 10 C 320/2014-54, takto r o z h o d o l : I. Rozsudok Okresného súdu Bratislava III. zo dňa 15. mája 2015, č.k. 10 C 320/2014-54, p o t v r d z u j e . II. Žalovanému p r i z n á v a nárok na náhradu trov odvolacieho konania v rozsahu 100 %. o d ô v o d n e n i e : 1.1. Okresný súd Bratislava III. rozsudkom zo dňa 15.5.2015, č.k. 10 C 320/2014-54, žalobu zamietol. Ňou sa žalobca domáhal zaplatenia sumy 294,70 € žalovaným dôvodiac tým, že uvedenej sume zodpovedá dlžné poistné na zdravotné poistenie v zmysle zákona č. 273/1994 Z.z., ktorú povinnosť si doteraz žalovaný nesplnil. Z tohto dôvodu okrem istiny žiada priznať aj poplatok z omeškania vo výške 0,2 % z dlžnej sumy poistného za každý kalendárny deň omeškania. Túto pohľadávku spolu s príslušenstvom nadobudol žalobca na základe zmluvy o postúpení pohľadávok uzavretej dňa 7.7.2005 so správcom konkurznej podstaty pôvodného veriteľa - úpadcu Perspektíva družstevná zdravotná poisťovňa v konkurze. 1.2. Rozhodol tak po tom, ako mal z vykonaného dokazovania preukázaný nasledovný skutkový stav veci. Zmluvou o postúpení pohľadávok uzavretou dňa 7.7.2005 JUDr. Tomáš Kozovský, správca konkurznej podstaty úpadcu Perspektíva družstevná zdravotná poisťovňa v konkurze ako postupca odplatne postúpil súbor pohľadávok úpadcu spolu s príslušenstvom na žalobcu ako postupníka v celkovej sume 1.169.254.201,-- Sk spolu s príslušenstvom; jednotliví dlžníci, výška dlžnej istiny, jej vyčíslené príslušenstvo a aktuálny stav vymáhania dlžnej čiastky, sú uvedení v prílohe zmluvy o postúpení pohľadávok, a síce v znaleckom posudku č. 004/2004 zo dňa 2.5.2005 vyhotovený Ing. Jozefom Žitníkom znalcom z odboru ekonomika a podnikanie, odvetvie finančníctvo, ktorý tvorí neoddeliteľnú prílohu zmluvy, a v znaleckom posudku č. 4/1/2005 zo dňa 3.5.2005 vyhotovenom Ing. Helenou Hegerovou. V zmysle čl. III. zmluvy o postúpení pohľadávok zo dňa 7.7.2005 po zaplatení odplaty sa postupca zaviazal najneskôr do 3 dní odo dňa účinnosti tejto zmluvy odovzdať postupníkovi všetky doklady súvisiace s prevádzanými pohľadávkami. V zmysle čl. IV zmluvy o postúpení pohľadávok zo dňa 7.7.2005 postupca bol povinný preukázať doručenie oznámenia o postúpení pohľadávky dlžníkovi a ostatným osobám prostredníctvom doručenky o odoslanej zásielke. Postupca sa tiež zaviazal poskytnúť postupníkovi okrem podkladov aj potrebné informácie týkajúce sa postupovanej pohľadávky, ďalej umožniť mu expedovanie listiny vyhotovenej postupníkom spolu s oznámením postupcu o postúpení pohľadávok podľa tejto zmluvy. Podaním zo dňa 19.8.2005 JUDr. Tomáš Kozovský, správca konkurznej podstaty úpadcu Perspektíva družstevná zdravotná poisťovňa v konkurze, oznámil žalovanému postúpenie pohľadávky na žalobcu. Žalobca ale doručenku súdu nepredložil. Žalobca dlžnú sumu preukazuje tlačovou zostavou označenou ako Rozpis dlžných súm poistného a poplatku z omeškania vyhotoveného dňa 17.9.1999, z ktorého vyplýva, že žalovaný nezaplatil poistné v sume 8.878,-- Sk za obdobie od septembra 1997 do júna 1999. 1.3. Nadväzne na ustanovenie § 115a ods. 2, § 200ea ods. l O.s.p. súd prvej inštancie na prejednanie veci nenariadil pojednávanie, rozhodol na základe skutkového stavu zisteného z obsahu súdneho spisu. Rozsudok odôvodnil ustanovením § 11 ods. 1 až ods. 5, § 23 ods. l, ods. 2 zákona č. 273/1994 Z.z., § 524 ods. 1, ods. 2, § 517 ods. l veta prvá, ods. 2 Občianskeho zákonníka. Skutkovo dôvodil tým, že žalobca nepreukázal svoj nárok čo do dôvodu ani čo do jej výšky, a teda neuniesol v konaní dôkazné bremeno. Žalovaný ako poistenec bol povinný si zvoliť poisťovňu, do tejto sa v zákonnej lehote prihlásiť sám, alebo ak bol zamestnaný prostredníctvom svojho zamestnávateľa. Podobne bol poistenec povinný z poisťovne sa odhlásiť. Žalobca k žalobe nepripojil prihlášku, či odhlášku z poisťovne, na základe ktorej by zostal nepochybný vznik zmluvného vzťahu, príp. jeho ukončenie v rokoch 1997-1999, osobitne ak žalobca v konaní uplatňuje viac ako 18-ročnú pohľadávku. Výšku pohľadávky žalobca preukazuje tlačovou zostavou s označením Rozpis dlžných súm bez podpisu a pečiatky zodpovednej osoby. Takýto dôkaz súd prvej inštancie vyhodnotil ako nedostatočný, nenáležitý. Úspešnému žalovanému náhradu trov konania nepriznal, hoci rozhodoval podľa ustanovenia § 142 ods. 1 O.s.p., pretože mu žiadne trovy nevznikli. 2. Proti tomuto rozsudku podal včas odvolanie žalobca dôvodiac ustanovením § 205 ods. 2 písm. a/ O.s.p. v spojení s ustanovením § 221 ods. l písm. h/ O.s.p. (súd prvej inštancie nesprávne vec právne posúdil tým, že nepoužil správne ustanovenia právneho predpisu a nedostatočne zistil skutkový stav veci), § 205 ods. 2 písm. f/ O.s.p. (rozhodnutie súdu prvej inštancie vychádza z nesprávneho právneho posúdenia veci). Podľa zákona č. 273/1994 Z.z. o zdravotnom poistení, financovaní zdravotného poistenia, o zriadení Všeobecnej zdravotnej poisťovne a o zriaďovaní rezortných, odvetvových, podnikových a občianskych zdravotných poisťovní v znení v rozhodnom čase, tiež v zmysle v súčasnosti platnej legislatívy upravujúcej danú oblasť, je rozpis dlžných súm poistného a poplatku z omeškania dostatočným podkladom pre rozhodnutie v merite veci, ktoré ukladá subjektu, ktorému vznikol nedoplatok, povinnosť zaplatiť nedoplatok na poistnom a tiež sankciu za omeškanie (poplatok z omeškania) a táto povinnosť žalovanému je daná ex lege. Evidencia žalovaného ako dlžníka na verejnom zdravotnom poistení, ktorého zdravotná poisťovňa (jeho právny predchodca) viedla vo svojom systéme, je skutočnosťou zásadného významu, ktorá deklaruje pohľadávku zdravotnej poisťovne, resp. záväzok dlžníka na verejnom zdravotnom poistení a rozpis dlžných súm poistného a poplatku z omeškania je relevantným listinným dôkazom. Právny predchodca mu odovzdal dokumentáciu, ktorá preukazuje existenciu nedoplatku na poistnom; prihlášky poistencov mu poskytnuté neboli. Odvolaciemu súdu navrhol napadnutý rozsudok súdu prvej inštancie zrušiť a vrátiť mu vec na ďalšie konanie. 3. Žalovaný sa k odvolaniu žalobcu nevyjadril. 4.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21. februára 2018; o termíne verejného vyhlásenia rozsudku boli strany sporu upovedomené zákonným spôsobom (§ 378 ods. 1, § 219 ods. 1, ods. 3, § 385 ods. 1 C.s.p.). Napadnutý rozsudok súdu prvej inštancie potvrdil v celom rozsahu, a keďže sa pridržiava dôvodov tam uvedených, správnych, odôvodnenie odvolacieho súdu už ďalšie dôvody neobsahuje (§ 387 ods. l, ods. 2, ods. 3 C.s.p.). Na zdôraznenie vecnej a právnej správnosti napadnutého rozsudku odvolací súd považuje za potrebné uviesť ešte nasledovné. 5.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C.s.p.], majúc na zreteli ustanovenie § 470 ods. 2 veta prvá C.s.p., podľa ktorého právne účinky úkonov, ktoré v konaní nastali predo dňom nadobudnutia účinnosti tohto zákona, zostávajú zachované (predovšetkým podľa ustanovenia § 172 a nasl., § 204 ods. l, § 205, § 205a,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Osobitne odvolací súd nepreskúmaval vecnú a právnu správnosť rozsudku súdu prvej inštancie vo výroku o náhrade trov konania, keďže odvolateľ nesprávnosť rozsudku v uvedenom rozsahu vôbec nenamietal a žalovaný odvolanie nepodal. Na tomto mieste odvolací súd zdôrazňuje, že ide o konanie, v ktorom je súd viazaný žalobou, a teda aj odvolací súd je viazaný rozsahom a dôvodmi odvolania. 6. Súd prvej inštancie žalobcom predložené dôkazy z hľadiska posúdenia opodstatnenosti žaloby správne vyhodnotil (§ 132 O.s.p.) a na ich základe dospel k správnym skutkovým záverom a následne vec správne právne posúdil, ktoré v napadnutom rozhodnutí aj náležite odôvodnil (§ 157 ods. 2 O.s.p.). V postupe súdu prvej inštancie z hľadiska procesnoprávneho neboli zistené žiadne vady majúce za následok nesprávne rozhodnutie vo veci samej. 7. Zhodne so súdom prvej inštancie aj odvolací súd dôvodí, že žalobca neuniesol dôkazné bremeno. Nepreukázal, ani len netvrdil, už základnú skutočnosť a síce že žalovaný bol v rozhodnom období (september 1997 až jún 1999) poistencom jeho právneho predchodcu, koľko mal platiť, koľko platil. Presnosť v tvrdení a preukázaní skutočností o existencii dlhu, jeho vzniku, základe, povinnosti dlžníka plniť, vo vzťahu ku konkrétnemu žalovanému je nepochybne rozhodujúca pre úspešnosť žalobcu v súdnom konaní; vrátane určenia sankcie v dôsledku nesplnenia si povinnosti riadne a včas. Nedostatočným pre presné vyčíslenie nedoplatku na poistnom u žalovaného je znalecký posudok vypracovaný za účelom vyčíslenia istiny. Za tohto skutkového stavu potom nezostalo nič iné, len žalobu zamietnuť. 8.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9. O náhrade trov odvolacieho konania odvolací súd rozhodol podľa § 255 ods. 1 v spojení s § 262 ods. 1 C.s.p. Žalovanému, ktorý mal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10.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https://www.kauzis.sk/judikatura/r/ECLI:SK:KSBA:2018:1314217119.1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