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6Co/35/2018 z 27. 3. 2018</w:t>
      </w:r>
    </w:p>
    <w:p>
      <w:r>
        <w:t>Uznesenie Krajského súdu Bratislava z 27. marca 2018, sp. zn. 6Co/35/2018, ECLI:SK:KSBA:2018:1316210404.1</w:t>
      </w:r>
    </w:p>
    <w:p>
      <w:r>
        <w:t>Súd: Krajský súd Bratislava</w:t>
      </w:r>
    </w:p>
    <w:p>
      <w:r>
        <w:t>Spisová značka: 6Co/35/2018</w:t>
      </w:r>
    </w:p>
    <w:p>
      <w:r>
        <w:t>ECLI: ECLI:SK:KSBA:2018:1316210404.1</w:t>
      </w:r>
    </w:p>
    <w:p>
      <w:r>
        <w:t>Dátum vydania: 27. 3. 2018</w:t>
      </w:r>
    </w:p>
    <w:p>
      <w:r>
        <w:t>Forma: Uznesenie</w:t>
      </w:r>
    </w:p>
    <w:p>
      <w:pPr>
        <w:pStyle w:val="Heading2"/>
      </w:pPr>
      <w:r>
        <w:t>Text rozhodnutia</w:t>
      </w:r>
    </w:p>
    <w:p>
      <w:r>
        <w:t>Súd: Krajský súd Bratislava Spisová značka: 6Co/35/2018 Identifikačné číslo súdneho spisu: 1316210404 Dátum vydania rozhodnutia: 28. 03. 2018 Meno a priezvisko sudcu, VSÚ: JUDr. Martin Murgaš ECLI: ECLI:SK:KSBA:2018:1316210404.1 Uznesenie Krajský súd v Bratislave v senáte zloženom z predsedu senátu JUDr. Martina Murgaša a sudcov JUDr. Branislava Krála a JUDr. Zuzany Kučerovej v právnej veci žalobkyne: L. B., M.. XX. X. XXXX, Q. E.. B.. M. XX, C. proti žalovanému: Q. I., P..D..G.., I.: XXXXXXXX, F. XXX/A, Q., zast. Advokátskou kanceláriou JUDr. Veronika Kubriková, PhD., s.r.o., IČO: 50361368, Martinčekova 13, Bratislava, o zaplatenie 223,- eur s prísl., o späťvzatí žaloby po rozhodnutí Okresného súdu Bratislava III zo dňa 27. októbra 2017 č. k. 12C/143/2016-38, takto r o z h o d o l : Odvolací súd p r i p ú š ť a späťvzatie žaloby, rozsudok súdu prvej inštancie zo dňa 27. 10. 2017 č. k. 12C/143/2016-38 z r u š u j e a konanie z a s t a v u j e . Žiadna zo strán nemá právo na náhradu trov konania. o d ô v o d n e n i e : 1. Rozsudkom z 27.10.2017 č.k. 12C/143/2016-38 súd prvej inštancie uložil žalovanému povinnosť zaplatiť žalobkyni sumu 223,- Eur s 10 % úrokom z omeškania ročne zo sumy 143,- Eur od 2.3.2009 do zaplatenia do troch dní od právoplatnosti rozsudku. Žalovanému ďalej uložil povinnosť nahradiť žalobkyni trovy konania s tým, že o výške náhrady trov konania rozhodne po právoplatnosti rozsudku samostatným uznesením, ktoré vydá súdny úradník. 2. Žalobkyňa po rozhodnutí súdu prvej inštancie, ale pred tým, ako toto rozhodnutie nadobudlo právoplatnosť, podaním doručeným súdu prvej inštancie dňa 27. 12. 2017 vzala žalobu v celom rozsahu späť a žiadala konanie zastaviť. Späťvzatie žaloby odôvodnila uzavretím mimosúdnej dohody so žalovaným. 3. Žalovaný odkazujúc na mimosúdnu dohodu sporových strán so späťvzatím žaloby vyslovil súhlas. 4. Žalobca vzal žalobu späť v čase po rozhodnutí súdu prvej inštancie, ale pred tým, ako sa tento rozsudok stal právoplatným. Vzhľadom na uvedené odvolací súd postupoval v zmysle § 370 ods. 2 druhá veta C.s.p., späťvzatie žaloby pripustil, rozsudok súdu prvej inštancie zrušil a konanie zastavil. 5. O nároku na náhradu trov konania odvolací súd rozhodol podľa § 255 ods. 2 v spojení s § 396 ods. 1 C.s.p. a vyslovil, že žiadna zo strán nemá na náhradu trov konania právo. Vzal pri tom do úvahy skutočnosť, že konanie bolo zastavené pre správanie oboch sporových strán, ktoré medzi sebou uzavreli mimosúdnu dohodu. 6. Toto rozhodnutie prijal senát odvolacieho súdu pomerom hlasov 3:0. Poučenie: Proti tomuto uzneseniu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strana nemala spôsobilosť samostatne konať pred súdom v plnom rozsahu a nekonal za ňu zákonný zástupca alebo procesný opatrovník, c) v tej istej veci sa už prv právoplatne rozhodlo alebo v tej istej veci sa už prv začalo konanie, d) rozhodoval vylúčený sudca alebo nesprávne obsadený súd, alebo e) súd nesprávnym procesným postupom znemožnil strane, aby uskutočňovala jej patriace procesné práva v takej miere, že došlo k porušeniu práva na spravodlivý proces ( § 420 C.s.p. ).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príslušenstvom pohľadávky a výška príslušenstva v čase začatia dovolacieho konania neprevyšuje sumu podľa písmen a/ a b/ (§ 422 ods. 1 C.s.p.). Dovolanie môže podať strana, v ktorej neprospech bolo rozhodnutie vydané (§ 424 C.s.p.). Dovolanie sa podáva v lehote dvoch mesiacov od doručenia rozhodnutia odvolacieho súdu oprávnenému subjektu na súde, ktorý rozhodoval v prvej inštancii (§ 427 ods. 1 prvá veta C.s.p.). Dovolanie je podané včas aj vtedy, ak bolo v lehote podané na príslušnom odvolacom alebo dovolacom súde (§ 427 ods. 2 C.s.p.). V dovolaní sa popri všeobecných náležitostiach podania uvedie, proti ktorému rozhodnutiu smeruje, v akom rozsahu sa toto rozhodnutie napáda, z akých dôvodov sa rozhodnutie považuje za nesprávne / dovolacie dôvody/ a čoho sa dovolateľ domáha /dovolací návrh/ (§ 428 C.s.p.). Dovolateľ musí byť v dovolacom konaní zastúpený advokátom. Dovolanie a iné podania dovolateľa musia byť spísané advokátom (§ 429 ods. 1 C.s.p.). Povinnosť podľa ods.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Dovolanie prípustné podľa § 420 možno odôvodniť iba tým, že v konaní došlo k vade uvedenej v tomto ustanovení (§ 431 ods. 1 C.s.p.). Dovolací dôvod sa vymedzí tak, že dovolateľ uvedie, v čom spočíva táto vada (§ 431 ods. 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 2 C.s.p.).</w:t>
      </w:r>
    </w:p>
    <w:p/>
    <w:p>
      <w:r>
        <w:t>Zdroj: KAUZIS.SK – https://www.kauzis.sk/judikatura/r/ECLI:SK:KSBA:2018:1316210404.1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