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9Co/23/2018 z 27. 2. 2018</w:t>
      </w:r>
    </w:p>
    <w:p>
      <w:r>
        <w:t>Uznesenie Krajského súdu Bratislava z 27. februára 2018, sp. zn. 9Co/23/2018, ECLI:SK:KSBA:2018:1317201243.1</w:t>
      </w:r>
    </w:p>
    <w:p>
      <w:r>
        <w:t>Súd: Krajský súd Bratislava</w:t>
      </w:r>
    </w:p>
    <w:p>
      <w:r>
        <w:t>Spisová značka: 9Co/23/2018</w:t>
      </w:r>
    </w:p>
    <w:p>
      <w:r>
        <w:t>ECLI: ECLI:SK:KSBA:2018:1317201243.1</w:t>
      </w:r>
    </w:p>
    <w:p>
      <w:r>
        <w:t>Dátum vydania: 27. 2. 2018</w:t>
      </w:r>
    </w:p>
    <w:p>
      <w:r>
        <w:t>Forma: Uznesenie</w:t>
      </w:r>
    </w:p>
    <w:p>
      <w:pPr>
        <w:pStyle w:val="Heading2"/>
      </w:pPr>
      <w:r>
        <w:t>Text rozhodnutia</w:t>
      </w:r>
    </w:p>
    <w:p>
      <w:r>
        <w:t>Súd: Krajský súd Bratislava Spisová značka: 9Co/23/2018 Identifikačné číslo súdneho spisu: 1317201243 Dátum vydania rozhodnutia: 28. 02. 2018 Meno a priezvisko sudcu, VSÚ: JUDr. Zuzana Posluchová ECLI: ECLI:SK:KSBA:2018:1317201243.1 Uznesenie Krajský súd v Bratislave v senáte zloženom z predsedníčky senátu JUDr. Zuzany Posluchovej a členov senátu JUDr. Magdalény Florekovej a JUDr. Romana Huszára v právnej veci žalobcu: T. T., Q.. XX.XX.XXXX, bytom F. XXXX/X, Y. proti žalovanému: POHOTOVOSŤ, s.r.o., IČO: 35 807 598, so sídlom Pribinova 25, Bratislava 1, o zaplatenie 968,00 EUR s príslušenstvom, na odvolanie žalovaného proti rozsudku Okresného súdu Bratislava III č.k.24Csp/9/2017-62 zo dňa 28.novembra 2017 takto r o z h o d o l : Odvolací súd odvolacie konanie z a s t a v u j e. Žalobca má nárok na náhradu trov odvolacieho konania v rozsahu 100 %. o d ô v o d n e n i e : 1. Napadnutým rozsudkom súd prvej inštancie uložil žalovanému povinnosť zaplatiť žalobcovi sumu vo výške 968,- eur, spolu s úrokom z omeškania vo výške 5% ročne zo sumy 968,- eur od 21.12.2016 až do zaplatenia, to všetko do troch dní od právoplatnosti tohto rozsudku. Žalobcovi priznal voči žalovanému nárok na plnú náhradu trov konania. 2. Proti tomuto rozsudku v celom rozsahu podal v zákonom stanovenej lehote odvolanie žalovaný, ktorý žiadal, aby odvolací súd napadnutý rozsudok súdu prvej inštancie zrušil a vec vrátil súdu prvej inštancie na ďalšie konanie. 3. Odvolanie žalovaného nebolo doručované žalobcovi. 4. Podaním doručeným súdu prvej inštancie dňa 04.01. 2018 (č.l. 72) vzal žalovaný svoje odvolanie v celom rozsahu späť. 5. Odvolací súd preskúmal a prejednal vec v rozsahu podaného odvolania v zmysle §379 a § 380 ods. 1 C.s.p. bez nariadenia odvolacieho pojednávania a dospel k záveru, že odvolacie konanie je potrebné zastaviť. 6. Podľa § 369 ods. 1 C.s.p. dokiaľ o odvolaní nebolo rozhodnuté, možno ho vziať späť. Ak odvolateľ vzal odvolanie späť, nemôže ho podať znova. 7. Podľa § 369 ods. 3 C.s.p. ak sa odvolanie, o ktorom nebolo rozhodnuté, vzalo späť, odvolací súd odvolacie konanie zastaví. 8. V predmetnej veci vzal žalovaný odvolanie späť skôr, než o ňom bolo rozhodnuté. Vzal ho späť účinne, t.j. určitým a zrozumiteľným spôsobom, voči vecne, miestne i funkčne príslušnému súdu, preto odvolací súd podľa citovaných zákonných ustanovení odvolacie konanie zastavil. 9. O náhrade trov odvolacieho konania rozhodol odvolací súd podľa § 396 ods. 1 a §256 ods. 1 C.s.p.. Žalovaný späťvzatím odvolania procesne zavinil zastavenie odvolacieho konania, preto je povinný nahradiť žalobcovi jej trovy v plnom rozsahu. O výške náhrady trov konania v zmysle § 262 ods. 2 C.s.p. rozhodne súd prvej inštancie po právoplatnosti rozhodnutia, ktorým sa konanie končí, samostatným uznesením, ktoré vydá súdny úradník. 10.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 431 ods.2 C.s.p. ).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https://www.kauzis.sk/judikatura/r/ECLI:SK:KSBA:2018:1317201243.1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